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Default="00290F16" w:rsidP="00711BDE">
      <w:pPr>
        <w:pStyle w:val="2"/>
        <w:spacing w:before="0" w:after="0" w:line="360" w:lineRule="auto"/>
        <w:jc w:val="center"/>
        <w:rPr>
          <w:b w:val="0"/>
          <w:sz w:val="28"/>
        </w:rPr>
      </w:pPr>
      <w:bookmarkStart w:id="0" w:name="_Toc194908599"/>
      <w:r w:rsidRPr="00290F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200.25pt;height:74.25pt;z-index:251660288;mso-position-horizontal:absolute;mso-position-horizontal-relative:page;mso-position-vertical:top;mso-position-vertical-relative:page" o:allowincell="f">
            <v:imagedata r:id="rId7" o:title="signature"/>
            <w10:wrap anchorx="page" anchory="page"/>
          </v:shape>
        </w:pict>
      </w:r>
      <w:r w:rsidR="00711BDE">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290F16" w:rsidP="00E164F8">
      <w:pPr>
        <w:jc w:val="center"/>
      </w:pPr>
      <w:r w:rsidRPr="00290F16">
        <w:rPr>
          <w:sz w:val="28"/>
          <w:szCs w:val="28"/>
        </w:rPr>
        <w:pict>
          <v:shape id="_x0000_i1025" type="#_x0000_t75" style="width:161.25pt;height:112.5pt">
            <v:imagedata r:id="rId8"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A508BF">
      <w:pPr>
        <w:jc w:val="center"/>
        <w:rPr>
          <w:b/>
          <w:sz w:val="28"/>
          <w:szCs w:val="28"/>
        </w:rPr>
      </w:pPr>
      <w:r w:rsidRPr="001A5892">
        <w:rPr>
          <w:b/>
          <w:sz w:val="28"/>
          <w:szCs w:val="28"/>
        </w:rPr>
        <w:t xml:space="preserve">Направление подготовки: </w:t>
      </w:r>
      <w:r w:rsidR="00A508BF">
        <w:rPr>
          <w:rFonts w:eastAsia="Courier New"/>
          <w:b/>
          <w:sz w:val="28"/>
          <w:szCs w:val="28"/>
          <w:lang w:bidi="ru-RU"/>
        </w:rPr>
        <w:t>39.03.02 Социальная работа</w:t>
      </w:r>
    </w:p>
    <w:p w:rsidR="00A508BF" w:rsidRDefault="004821B0" w:rsidP="00A508BF">
      <w:pPr>
        <w:spacing w:line="288" w:lineRule="auto"/>
        <w:jc w:val="center"/>
        <w:rPr>
          <w:b/>
          <w:sz w:val="28"/>
          <w:szCs w:val="28"/>
        </w:rPr>
      </w:pPr>
      <w:r w:rsidRPr="001A5892">
        <w:rPr>
          <w:b/>
          <w:sz w:val="28"/>
          <w:szCs w:val="28"/>
        </w:rPr>
        <w:t xml:space="preserve">Направленность (профиль) программы  </w:t>
      </w:r>
    </w:p>
    <w:p w:rsidR="004821B0" w:rsidRDefault="004F39D6" w:rsidP="00A508BF">
      <w:pPr>
        <w:spacing w:line="288" w:lineRule="auto"/>
        <w:jc w:val="center"/>
        <w:rPr>
          <w:sz w:val="28"/>
          <w:szCs w:val="28"/>
        </w:rPr>
      </w:pPr>
      <w:r>
        <w:rPr>
          <w:b/>
          <w:sz w:val="28"/>
          <w:szCs w:val="28"/>
        </w:rPr>
        <w:t>«</w:t>
      </w:r>
      <w:r w:rsidR="00A508BF">
        <w:rPr>
          <w:rFonts w:eastAsia="Courier New"/>
          <w:b/>
          <w:sz w:val="28"/>
          <w:szCs w:val="28"/>
          <w:lang w:bidi="ru-RU"/>
        </w:rPr>
        <w:t>Социальная работа с населением</w:t>
      </w:r>
      <w:r>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43497F">
      <w:pPr>
        <w:rPr>
          <w:sz w:val="28"/>
          <w:szCs w:val="28"/>
        </w:rPr>
      </w:pPr>
    </w:p>
    <w:p w:rsidR="00ED4ADB" w:rsidRDefault="008B4E71" w:rsidP="004D3A50">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4D3A50">
        <w:rPr>
          <w:sz w:val="28"/>
          <w:szCs w:val="28"/>
        </w:rPr>
        <w:t>2</w:t>
      </w:r>
      <w:r w:rsidR="00F27E87">
        <w:rPr>
          <w:sz w:val="28"/>
          <w:szCs w:val="28"/>
        </w:rPr>
        <w:t>3</w:t>
      </w:r>
      <w:r w:rsidR="00E164F8">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r>
        <w:rPr>
          <w:sz w:val="28"/>
          <w:szCs w:val="28"/>
        </w:rPr>
        <w:t xml:space="preserve"> </w:t>
      </w:r>
    </w:p>
    <w:p w:rsidR="00ED4ADB" w:rsidRDefault="00ED4ADB" w:rsidP="00ED4ADB">
      <w:pPr>
        <w:tabs>
          <w:tab w:val="left" w:pos="0"/>
        </w:tabs>
        <w:spacing w:line="360" w:lineRule="auto"/>
        <w:ind w:firstLine="709"/>
        <w:jc w:val="both"/>
        <w:rPr>
          <w:sz w:val="28"/>
          <w:szCs w:val="28"/>
        </w:rPr>
      </w:pPr>
    </w:p>
    <w:p w:rsidR="00ED4ADB" w:rsidRDefault="00A508BF" w:rsidP="00ED4ADB">
      <w:pPr>
        <w:tabs>
          <w:tab w:val="left" w:pos="0"/>
        </w:tabs>
        <w:spacing w:line="360" w:lineRule="auto"/>
        <w:ind w:firstLine="709"/>
        <w:jc w:val="both"/>
        <w:rPr>
          <w:sz w:val="28"/>
          <w:szCs w:val="28"/>
        </w:rPr>
      </w:pPr>
      <w:r>
        <w:rPr>
          <w:sz w:val="28"/>
          <w:szCs w:val="28"/>
        </w:rPr>
        <w:t>к.филос</w:t>
      </w:r>
      <w:r w:rsidR="008E58FE">
        <w:rPr>
          <w:sz w:val="28"/>
          <w:szCs w:val="28"/>
        </w:rPr>
        <w:t xml:space="preserve">.н., доцент   </w:t>
      </w:r>
      <w:r>
        <w:rPr>
          <w:sz w:val="28"/>
          <w:szCs w:val="28"/>
        </w:rPr>
        <w:t xml:space="preserve"> И.А. Костюк</w:t>
      </w:r>
      <w:r w:rsidR="008E58FE">
        <w:rPr>
          <w:sz w:val="28"/>
          <w:szCs w:val="28"/>
        </w:rPr>
        <w:t xml:space="preserve"> </w:t>
      </w:r>
      <w:r w:rsidR="00ED4ADB">
        <w:rPr>
          <w:sz w:val="28"/>
          <w:szCs w:val="28"/>
        </w:rPr>
        <w:t xml:space="preserve">      </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Default="00ED4ADB" w:rsidP="00ED4ADB">
      <w:pPr>
        <w:tabs>
          <w:tab w:val="left" w:pos="0"/>
        </w:tabs>
        <w:ind w:firstLine="709"/>
        <w:jc w:val="both"/>
        <w:rPr>
          <w:color w:val="FF0000"/>
          <w:sz w:val="28"/>
          <w:szCs w:val="28"/>
        </w:rPr>
      </w:pPr>
    </w:p>
    <w:p w:rsidR="00F27E87" w:rsidRPr="00F27E87" w:rsidRDefault="00F27E87" w:rsidP="00F27E87">
      <w:pPr>
        <w:tabs>
          <w:tab w:val="left" w:pos="0"/>
        </w:tabs>
        <w:ind w:firstLine="709"/>
        <w:rPr>
          <w:sz w:val="28"/>
          <w:szCs w:val="28"/>
        </w:rPr>
      </w:pPr>
      <w:r w:rsidRPr="00F27E87">
        <w:rPr>
          <w:sz w:val="28"/>
          <w:szCs w:val="28"/>
        </w:rPr>
        <w:t xml:space="preserve">Протокол от </w:t>
      </w:r>
      <w:r w:rsidRPr="00F27E87">
        <w:rPr>
          <w:rFonts w:eastAsia="Courier New"/>
          <w:color w:val="000000"/>
          <w:sz w:val="28"/>
          <w:szCs w:val="28"/>
          <w:shd w:val="clear" w:color="auto" w:fill="FFFFFF"/>
        </w:rPr>
        <w:t>24.03.2023г. № 8</w:t>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 xml:space="preserve">Зав. кафедрой,  д.п.н., профессор </w:t>
      </w:r>
      <w:r w:rsidR="008E58FE">
        <w:rPr>
          <w:sz w:val="28"/>
          <w:szCs w:val="28"/>
        </w:rPr>
        <w:t>Е.В. Лопанова</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Методические указания предназначены для студентов Омской гуманитарной академии, обучающихся по направ</w:t>
      </w:r>
      <w:r w:rsidR="00A508BF">
        <w:rPr>
          <w:sz w:val="28"/>
          <w:szCs w:val="28"/>
        </w:rPr>
        <w:t>лению Социальная работа</w:t>
      </w:r>
      <w:r>
        <w:rPr>
          <w:sz w:val="28"/>
          <w:szCs w:val="28"/>
        </w:rPr>
        <w:t>, пр</w:t>
      </w:r>
      <w:r w:rsidR="00A508BF">
        <w:rPr>
          <w:sz w:val="28"/>
          <w:szCs w:val="28"/>
        </w:rPr>
        <w:t>офиль «Социальная работа с населением</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DB4D52" w:rsidRPr="007F3406" w:rsidRDefault="00564D9C" w:rsidP="00257431">
      <w:pPr>
        <w:pStyle w:val="2"/>
        <w:jc w:val="left"/>
        <w:rPr>
          <w:b w:val="0"/>
          <w:sz w:val="28"/>
        </w:rPr>
      </w:pPr>
      <w:r>
        <w:rPr>
          <w:b w:val="0"/>
          <w:sz w:val="28"/>
        </w:rPr>
        <w:t>1</w:t>
      </w:r>
      <w:r w:rsidR="00257431" w:rsidRPr="007F3406">
        <w:rPr>
          <w:b w:val="0"/>
          <w:sz w:val="28"/>
        </w:rPr>
        <w:t>.1.  Общие требования к выпускной квалификационной работе  бакалавра</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 бакалавра</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.3.  Этапы выполнения и структура выпускной квалификационной работы бакалавра</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.4.  Порядок оформления выпускной квалификационной работы бакалавра</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w:t>
      </w:r>
      <w:r w:rsidR="00A508BF">
        <w:rPr>
          <w:sz w:val="28"/>
          <w:szCs w:val="28"/>
        </w:rPr>
        <w:t>ния по направлению подготовки 39.03.02 «Социальная работа</w:t>
      </w:r>
      <w:r w:rsidR="00ED4ADB" w:rsidRPr="00ED4ADB">
        <w:rPr>
          <w:sz w:val="28"/>
          <w:szCs w:val="28"/>
        </w:rPr>
        <w:t>» (уровень бакалавриата), утвержденного Приказом Минобрн</w:t>
      </w:r>
      <w:r w:rsidR="00A508BF">
        <w:rPr>
          <w:sz w:val="28"/>
          <w:szCs w:val="28"/>
        </w:rPr>
        <w:t>ауки России от 12.01.2016 N 8</w:t>
      </w:r>
      <w:r w:rsidR="00ED4ADB" w:rsidRPr="00ED4ADB">
        <w:rPr>
          <w:sz w:val="28"/>
          <w:szCs w:val="28"/>
        </w:rPr>
        <w:t xml:space="preserve"> (зарегистрирова</w:t>
      </w:r>
      <w:r w:rsidR="00A508BF">
        <w:rPr>
          <w:sz w:val="28"/>
          <w:szCs w:val="28"/>
        </w:rPr>
        <w:t>н в Минюсте России 09.02.2016 N 41029</w:t>
      </w:r>
      <w:r w:rsidR="00ED4ADB" w:rsidRPr="00ED4ADB">
        <w:rPr>
          <w:sz w:val="28"/>
          <w:szCs w:val="28"/>
        </w:rPr>
        <w:t>)</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A508BF">
        <w:rPr>
          <w:rFonts w:eastAsia="Courier New"/>
          <w:sz w:val="28"/>
          <w:szCs w:val="28"/>
          <w:lang w:bidi="ru-RU"/>
        </w:rPr>
        <w:t>39.03.02</w:t>
      </w:r>
      <w:r w:rsidR="00ED4ADB" w:rsidRPr="00ED4ADB">
        <w:rPr>
          <w:rFonts w:eastAsia="Courier New"/>
          <w:sz w:val="28"/>
          <w:szCs w:val="28"/>
          <w:lang w:bidi="ru-RU"/>
        </w:rPr>
        <w:t xml:space="preserve"> </w:t>
      </w:r>
      <w:r w:rsidR="00A508BF">
        <w:rPr>
          <w:rFonts w:eastAsia="Courier New"/>
          <w:sz w:val="28"/>
          <w:szCs w:val="28"/>
          <w:lang w:bidi="ru-RU"/>
        </w:rPr>
        <w:t>Социальная работа</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43497F">
        <w:rPr>
          <w:sz w:val="28"/>
          <w:szCs w:val="28"/>
        </w:rPr>
        <w:t>производственных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A508BF">
        <w:rPr>
          <w:rFonts w:eastAsia="Courier New"/>
          <w:sz w:val="28"/>
          <w:szCs w:val="28"/>
          <w:lang w:bidi="ru-RU"/>
        </w:rPr>
        <w:t>Социальная работа</w:t>
      </w:r>
      <w:r w:rsidRPr="00AE7580">
        <w:rPr>
          <w:sz w:val="28"/>
          <w:szCs w:val="28"/>
        </w:rPr>
        <w:t>» и будущей профессиональной деятельностью.</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F1680F" w:rsidRDefault="00F1680F" w:rsidP="00C04CF4">
      <w:pPr>
        <w:pStyle w:val="af9"/>
        <w:numPr>
          <w:ilvl w:val="0"/>
          <w:numId w:val="15"/>
        </w:numPr>
        <w:shd w:val="clear" w:color="auto" w:fill="FFFFFF"/>
        <w:jc w:val="both"/>
      </w:pPr>
      <w:r>
        <w:rPr>
          <w:sz w:val="28"/>
          <w:szCs w:val="28"/>
        </w:rPr>
        <w:t>самостоятельное исследование актуальных вопросов профессиональной деятельности;</w:t>
      </w:r>
    </w:p>
    <w:p w:rsidR="00F1680F" w:rsidRDefault="00F1680F" w:rsidP="00C04CF4">
      <w:pPr>
        <w:pStyle w:val="af9"/>
        <w:numPr>
          <w:ilvl w:val="0"/>
          <w:numId w:val="15"/>
        </w:numPr>
        <w:shd w:val="clear" w:color="auto" w:fill="FFFFFF"/>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C04CF4">
      <w:pPr>
        <w:pStyle w:val="af9"/>
        <w:numPr>
          <w:ilvl w:val="0"/>
          <w:numId w:val="15"/>
        </w:numPr>
        <w:shd w:val="clear" w:color="auto" w:fill="FFFFFF"/>
        <w:jc w:val="both"/>
      </w:pPr>
      <w:r>
        <w:rPr>
          <w:sz w:val="28"/>
          <w:szCs w:val="28"/>
        </w:rPr>
        <w:t>выявление новых тенденций, явлений и противоречий, имеющих практическую значимость;</w:t>
      </w:r>
    </w:p>
    <w:p w:rsidR="00F1680F" w:rsidRDefault="00F1680F" w:rsidP="00C04CF4">
      <w:pPr>
        <w:pStyle w:val="af9"/>
        <w:numPr>
          <w:ilvl w:val="0"/>
          <w:numId w:val="15"/>
        </w:numPr>
        <w:shd w:val="clear" w:color="auto" w:fill="FFFFFF"/>
        <w:jc w:val="both"/>
      </w:pPr>
      <w:r>
        <w:rPr>
          <w:sz w:val="28"/>
          <w:szCs w:val="28"/>
        </w:rPr>
        <w:lastRenderedPageBreak/>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C04CF4">
      <w:pPr>
        <w:pStyle w:val="af9"/>
        <w:numPr>
          <w:ilvl w:val="0"/>
          <w:numId w:val="15"/>
        </w:numPr>
        <w:shd w:val="clear" w:color="auto" w:fill="FFFFFF"/>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C04CF4">
      <w:pPr>
        <w:pStyle w:val="af9"/>
        <w:numPr>
          <w:ilvl w:val="0"/>
          <w:numId w:val="15"/>
        </w:numPr>
        <w:shd w:val="clear" w:color="auto" w:fill="FFFFFF"/>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C04CF4">
      <w:pPr>
        <w:pStyle w:val="af9"/>
        <w:numPr>
          <w:ilvl w:val="0"/>
          <w:numId w:val="15"/>
        </w:numPr>
        <w:shd w:val="clear" w:color="auto" w:fill="FFFFFF"/>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C04CF4">
      <w:pPr>
        <w:pStyle w:val="af9"/>
        <w:numPr>
          <w:ilvl w:val="0"/>
          <w:numId w:val="15"/>
        </w:numPr>
        <w:shd w:val="clear" w:color="auto" w:fill="FFFFFF"/>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C04CF4">
      <w:pPr>
        <w:pStyle w:val="af9"/>
        <w:numPr>
          <w:ilvl w:val="0"/>
          <w:numId w:val="15"/>
        </w:numPr>
        <w:shd w:val="clear" w:color="auto" w:fill="FFFFFF"/>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C04CF4">
      <w:pPr>
        <w:pStyle w:val="af9"/>
        <w:numPr>
          <w:ilvl w:val="0"/>
          <w:numId w:val="15"/>
        </w:numPr>
        <w:shd w:val="clear" w:color="auto" w:fill="FFFFFF"/>
        <w:jc w:val="both"/>
      </w:pPr>
      <w:r>
        <w:rPr>
          <w:sz w:val="28"/>
          <w:szCs w:val="28"/>
        </w:rPr>
        <w:t xml:space="preserve">овладение приемами научной речи. </w:t>
      </w:r>
    </w:p>
    <w:p w:rsidR="00F1680F" w:rsidRDefault="00F1680F" w:rsidP="00F1680F">
      <w:pPr>
        <w:pStyle w:val="af9"/>
        <w:ind w:firstLine="540"/>
        <w:jc w:val="both"/>
      </w:pPr>
      <w:r>
        <w:rPr>
          <w:i/>
          <w:sz w:val="28"/>
          <w:szCs w:val="28"/>
        </w:rPr>
        <w:t xml:space="preserve">Общие требования к выпускной квалификационной работе: </w:t>
      </w:r>
    </w:p>
    <w:p w:rsidR="00F1680F" w:rsidRDefault="00F1680F" w:rsidP="00C04CF4">
      <w:pPr>
        <w:pStyle w:val="af9"/>
        <w:numPr>
          <w:ilvl w:val="0"/>
          <w:numId w:val="16"/>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C04CF4">
      <w:pPr>
        <w:pStyle w:val="af9"/>
        <w:numPr>
          <w:ilvl w:val="0"/>
          <w:numId w:val="16"/>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C04CF4">
      <w:pPr>
        <w:pStyle w:val="af9"/>
        <w:numPr>
          <w:ilvl w:val="0"/>
          <w:numId w:val="16"/>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Default="00F1680F" w:rsidP="00C04CF4">
      <w:pPr>
        <w:pStyle w:val="af9"/>
        <w:numPr>
          <w:ilvl w:val="0"/>
          <w:numId w:val="16"/>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C04CF4">
      <w:pPr>
        <w:pStyle w:val="af9"/>
        <w:numPr>
          <w:ilvl w:val="0"/>
          <w:numId w:val="16"/>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C04CF4">
      <w:pPr>
        <w:pStyle w:val="af9"/>
        <w:numPr>
          <w:ilvl w:val="0"/>
          <w:numId w:val="16"/>
        </w:numPr>
        <w:shd w:val="clear" w:color="auto" w:fill="FFFFFF"/>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C04CF4">
      <w:pPr>
        <w:pStyle w:val="af9"/>
        <w:numPr>
          <w:ilvl w:val="0"/>
          <w:numId w:val="16"/>
        </w:numPr>
        <w:shd w:val="clear" w:color="auto" w:fill="FFFFFF"/>
        <w:jc w:val="both"/>
      </w:pPr>
      <w:r>
        <w:rPr>
          <w:sz w:val="28"/>
          <w:szCs w:val="28"/>
        </w:rPr>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Default="00F1680F" w:rsidP="00C04CF4">
      <w:pPr>
        <w:pStyle w:val="af9"/>
        <w:numPr>
          <w:ilvl w:val="0"/>
          <w:numId w:val="16"/>
        </w:numPr>
        <w:shd w:val="clear" w:color="auto" w:fill="FFFFFF"/>
        <w:jc w:val="both"/>
      </w:pPr>
      <w:r>
        <w:rPr>
          <w:sz w:val="28"/>
          <w:szCs w:val="28"/>
        </w:rPr>
        <w:lastRenderedPageBreak/>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9"/>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9"/>
        <w:shd w:val="clear" w:color="auto" w:fill="FFFFFF"/>
        <w:ind w:firstLine="360"/>
        <w:jc w:val="both"/>
      </w:pPr>
    </w:p>
    <w:p w:rsidR="00E164F8" w:rsidRDefault="00F1680F" w:rsidP="00C04CF4">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Pr>
          <w:rFonts w:cs="Times New Roman"/>
          <w:sz w:val="28"/>
          <w:szCs w:val="28"/>
        </w:rPr>
        <w:br w:type="page"/>
      </w:r>
      <w:r w:rsidR="00E164F8" w:rsidRPr="00DB4D52">
        <w:rPr>
          <w:rFonts w:cs="Times New Roman"/>
          <w:sz w:val="28"/>
          <w:szCs w:val="28"/>
        </w:rPr>
        <w:lastRenderedPageBreak/>
        <w:t>МЕТОДИЧЕСКИЕ РЕКОМЕНДАЦИИ ПО ПОДГОТОВКЕ ВЫПУСКНОЙ КВАЛИФИКАЦИОННОЙ РАБОТЫ</w:t>
      </w:r>
      <w:r w:rsidR="00E164F8" w:rsidRPr="00DB4D52">
        <w:rPr>
          <w:rStyle w:val="FontStyle36"/>
          <w:b/>
          <w:bCs/>
          <w:sz w:val="28"/>
          <w:szCs w:val="28"/>
        </w:rPr>
        <w:t xml:space="preserve"> БАКАЛАВРА</w:t>
      </w:r>
      <w:bookmarkEnd w:id="5"/>
    </w:p>
    <w:p w:rsidR="00E27C74" w:rsidRDefault="00E27C74" w:rsidP="00E27C74">
      <w:pPr>
        <w:ind w:firstLine="709"/>
        <w:jc w:val="both"/>
        <w:rPr>
          <w:sz w:val="28"/>
          <w:szCs w:val="28"/>
        </w:rP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BD2449">
        <w:rPr>
          <w:rFonts w:eastAsia="Courier New"/>
          <w:sz w:val="28"/>
          <w:szCs w:val="28"/>
          <w:lang w:bidi="ru-RU"/>
        </w:rPr>
        <w:t>Социальная работа</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BD2449">
        <w:rPr>
          <w:rFonts w:eastAsia="Courier New"/>
          <w:sz w:val="28"/>
          <w:szCs w:val="28"/>
          <w:lang w:bidi="ru-RU"/>
        </w:rPr>
        <w:t>Социальная работа</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 xml:space="preserve"> 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43497F" w:rsidRDefault="00E45A4C" w:rsidP="00E45A4C">
      <w:pPr>
        <w:jc w:val="both"/>
        <w:rPr>
          <w:sz w:val="28"/>
          <w:szCs w:val="28"/>
        </w:rPr>
      </w:pPr>
      <w:r w:rsidRPr="00E45A4C">
        <w:rPr>
          <w:b/>
          <w:sz w:val="28"/>
          <w:szCs w:val="28"/>
        </w:rPr>
        <w:t>ОБРАТИТЬ ВНИМАНИЕ!</w:t>
      </w:r>
      <w:r w:rsidRPr="00E45A4C">
        <w:rPr>
          <w:sz w:val="28"/>
          <w:szCs w:val="28"/>
        </w:rPr>
        <w:t xml:space="preserve"> </w:t>
      </w:r>
      <w:r w:rsidRPr="0043497F">
        <w:rPr>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w:t>
      </w:r>
      <w:r w:rsidRPr="00E27C74">
        <w:rPr>
          <w:sz w:val="28"/>
          <w:szCs w:val="28"/>
        </w:rPr>
        <w:lastRenderedPageBreak/>
        <w:t xml:space="preserve">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9"/>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9"/>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9"/>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9"/>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9"/>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43497F" w:rsidRDefault="00E27C74" w:rsidP="00CC294C">
      <w:pPr>
        <w:ind w:firstLine="709"/>
        <w:jc w:val="both"/>
        <w:rPr>
          <w:sz w:val="28"/>
          <w:szCs w:val="28"/>
        </w:rPr>
      </w:pPr>
      <w:r w:rsidRPr="00E27C74">
        <w:rPr>
          <w:b/>
          <w:sz w:val="28"/>
          <w:szCs w:val="28"/>
        </w:rPr>
        <w:lastRenderedPageBreak/>
        <w:t>НЕ РЕКОМЕНДУЕТСЯ!</w:t>
      </w:r>
      <w:r w:rsidRPr="0043497F">
        <w:rPr>
          <w:sz w:val="28"/>
          <w:szCs w:val="28"/>
        </w:rPr>
        <w:t xml:space="preserve"> 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43497F" w:rsidRDefault="00E27C74" w:rsidP="00CC294C">
      <w:pPr>
        <w:ind w:firstLine="709"/>
        <w:jc w:val="both"/>
        <w:rPr>
          <w:sz w:val="28"/>
          <w:szCs w:val="28"/>
        </w:rPr>
      </w:pPr>
      <w:r w:rsidRPr="00E27C74">
        <w:rPr>
          <w:b/>
          <w:sz w:val="28"/>
          <w:szCs w:val="28"/>
        </w:rPr>
        <w:t>ОБРАТИТЬ ВНИМАНИЕ!</w:t>
      </w:r>
      <w:r w:rsidRPr="00E27C74">
        <w:rPr>
          <w:sz w:val="28"/>
          <w:szCs w:val="28"/>
        </w:rPr>
        <w:t xml:space="preserve"> </w:t>
      </w:r>
      <w:r w:rsidRPr="0043497F">
        <w:rPr>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43497F">
        <w:rPr>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43497F">
        <w:rPr>
          <w:sz w:val="28"/>
          <w:szCs w:val="28"/>
        </w:rPr>
        <w:t>заведующего кафедрой</w:t>
      </w:r>
      <w:r w:rsidRPr="0043497F">
        <w:rPr>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3497F">
        <w:rPr>
          <w:sz w:val="28"/>
          <w:szCs w:val="28"/>
        </w:rPr>
        <w:t>самостоятельно</w:t>
      </w:r>
      <w:r w:rsidRPr="00E27C74">
        <w:rPr>
          <w:b/>
          <w:sz w:val="28"/>
          <w:szCs w:val="28"/>
        </w:rPr>
        <w:t xml:space="preserve"> </w:t>
      </w:r>
      <w:r w:rsidRPr="00E27C74">
        <w:rPr>
          <w:sz w:val="28"/>
          <w:szCs w:val="28"/>
        </w:rPr>
        <w:t xml:space="preserve">в соответствии с избранной темой работы. При этом учитывается: разработанность проблемы в учебной и научной </w:t>
      </w:r>
      <w:r w:rsidRPr="00E27C74">
        <w:rPr>
          <w:sz w:val="28"/>
          <w:szCs w:val="28"/>
        </w:rPr>
        <w:lastRenderedPageBreak/>
        <w:t xml:space="preserve">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3497F">
        <w:rPr>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43497F">
      <w:pPr>
        <w:pStyle w:val="af9"/>
        <w:shd w:val="clear" w:color="auto" w:fill="FFFFFF"/>
        <w:ind w:firstLine="709"/>
        <w:jc w:val="both"/>
      </w:pPr>
      <w:r>
        <w:t xml:space="preserve">      </w:t>
      </w:r>
      <w:r>
        <w:rPr>
          <w:b/>
          <w:bCs/>
          <w:sz w:val="28"/>
          <w:szCs w:val="28"/>
        </w:rPr>
        <w:t>Последовательность подготовки выпускной квалификационной работы:</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определение темы, обоснование ее актуальности и обсуждение с научным руководителем;</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lastRenderedPageBreak/>
        <w:t>составление предварительного и развернутого планов исследования, согласование их с руководителем;</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выработка цели, задач и замысла дипломной работы;</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выявление связей, отношений и корреляций;</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получение отзыва научного руководителя;</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ознакомление с рецензией на дипломную работу;</w:t>
      </w:r>
    </w:p>
    <w:p w:rsidR="00C50C1F" w:rsidRPr="00C50C1F" w:rsidRDefault="00C50C1F" w:rsidP="0043497F">
      <w:pPr>
        <w:pStyle w:val="af9"/>
        <w:numPr>
          <w:ilvl w:val="0"/>
          <w:numId w:val="17"/>
        </w:numPr>
        <w:shd w:val="clear" w:color="auto" w:fill="FFFFFF"/>
        <w:tabs>
          <w:tab w:val="left" w:pos="0"/>
          <w:tab w:val="left" w:pos="900"/>
        </w:tabs>
        <w:ind w:left="0" w:firstLine="709"/>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43497F">
      <w:pPr>
        <w:pStyle w:val="af9"/>
        <w:numPr>
          <w:ilvl w:val="0"/>
          <w:numId w:val="17"/>
        </w:numPr>
        <w:shd w:val="clear" w:color="auto" w:fill="FFFFFF"/>
        <w:tabs>
          <w:tab w:val="left" w:pos="0"/>
          <w:tab w:val="left" w:pos="900"/>
        </w:tabs>
        <w:ind w:left="0" w:firstLine="709"/>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9"/>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9"/>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9"/>
        <w:ind w:firstLine="540"/>
        <w:jc w:val="both"/>
      </w:pPr>
      <w:r w:rsidRPr="00C50C1F">
        <w:rPr>
          <w:sz w:val="28"/>
          <w:szCs w:val="28"/>
        </w:rPr>
        <w:lastRenderedPageBreak/>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9"/>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9"/>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9"/>
        <w:ind w:firstLine="540"/>
        <w:jc w:val="both"/>
      </w:pPr>
      <w:r w:rsidRPr="00C50C1F">
        <w:rPr>
          <w:sz w:val="28"/>
          <w:szCs w:val="28"/>
        </w:rPr>
        <w:t>4 этап - предоставление работы на кафедру.</w:t>
      </w:r>
    </w:p>
    <w:p w:rsidR="00C50C1F" w:rsidRPr="00C50C1F" w:rsidRDefault="00C50C1F" w:rsidP="00C50C1F">
      <w:pPr>
        <w:pStyle w:val="af9"/>
        <w:ind w:firstLine="540"/>
        <w:jc w:val="both"/>
      </w:pPr>
      <w:r w:rsidRPr="00C50C1F">
        <w:rPr>
          <w:sz w:val="28"/>
          <w:szCs w:val="28"/>
        </w:rPr>
        <w:t>5 этап – защита дипломной работы на заседании ГЭК.</w:t>
      </w:r>
    </w:p>
    <w:p w:rsidR="00C50C1F" w:rsidRDefault="00C50C1F" w:rsidP="00C50C1F">
      <w:pPr>
        <w:pStyle w:val="af9"/>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9"/>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 xml:space="preserve">Таким образом, воспитательная составляющая компетентностного подхода к учебному процессу и выполнению ВКР заключается в </w:t>
      </w:r>
      <w:r w:rsidRPr="008246FC">
        <w:rPr>
          <w:sz w:val="28"/>
          <w:szCs w:val="28"/>
        </w:rPr>
        <w:lastRenderedPageBreak/>
        <w:t>обязанностях и ответственности научного руководителя, которые реализуются в его функциях.</w:t>
      </w:r>
    </w:p>
    <w:p w:rsidR="005218FF" w:rsidRDefault="005218FF" w:rsidP="005218FF">
      <w:pPr>
        <w:pStyle w:val="af9"/>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9"/>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9"/>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C04CF4">
      <w:pPr>
        <w:pStyle w:val="af9"/>
        <w:numPr>
          <w:ilvl w:val="0"/>
          <w:numId w:val="44"/>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C04CF4">
      <w:pPr>
        <w:pStyle w:val="af9"/>
        <w:numPr>
          <w:ilvl w:val="0"/>
          <w:numId w:val="44"/>
        </w:numPr>
        <w:shd w:val="clear" w:color="auto" w:fill="FFFFFF"/>
        <w:tabs>
          <w:tab w:val="left" w:pos="2472"/>
        </w:tabs>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Default="005218FF" w:rsidP="00C04CF4">
      <w:pPr>
        <w:pStyle w:val="af9"/>
        <w:numPr>
          <w:ilvl w:val="0"/>
          <w:numId w:val="44"/>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C04CF4">
      <w:pPr>
        <w:pStyle w:val="af9"/>
        <w:numPr>
          <w:ilvl w:val="0"/>
          <w:numId w:val="44"/>
        </w:numPr>
        <w:shd w:val="clear" w:color="auto" w:fill="FFFFFF"/>
        <w:jc w:val="both"/>
      </w:pPr>
      <w:r>
        <w:rPr>
          <w:sz w:val="28"/>
          <w:szCs w:val="28"/>
        </w:rPr>
        <w:t>оказание студенту помощи в разработке графика выполнения работы;</w:t>
      </w:r>
    </w:p>
    <w:p w:rsidR="005218FF" w:rsidRDefault="005218FF" w:rsidP="00C04CF4">
      <w:pPr>
        <w:pStyle w:val="af9"/>
        <w:numPr>
          <w:ilvl w:val="0"/>
          <w:numId w:val="44"/>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C04CF4">
      <w:pPr>
        <w:pStyle w:val="af9"/>
        <w:numPr>
          <w:ilvl w:val="0"/>
          <w:numId w:val="44"/>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C04CF4">
      <w:pPr>
        <w:pStyle w:val="af9"/>
        <w:numPr>
          <w:ilvl w:val="0"/>
          <w:numId w:val="44"/>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C04CF4">
      <w:pPr>
        <w:pStyle w:val="af9"/>
        <w:numPr>
          <w:ilvl w:val="0"/>
          <w:numId w:val="44"/>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C04CF4">
      <w:pPr>
        <w:pStyle w:val="af9"/>
        <w:numPr>
          <w:ilvl w:val="0"/>
          <w:numId w:val="44"/>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C04CF4">
      <w:pPr>
        <w:pStyle w:val="af9"/>
        <w:numPr>
          <w:ilvl w:val="0"/>
          <w:numId w:val="44"/>
        </w:numPr>
        <w:shd w:val="clear" w:color="auto" w:fill="FFFFFF"/>
        <w:tabs>
          <w:tab w:val="left" w:pos="2472"/>
        </w:tabs>
        <w:jc w:val="both"/>
      </w:pPr>
      <w:r>
        <w:rPr>
          <w:sz w:val="28"/>
          <w:szCs w:val="28"/>
        </w:rPr>
        <w:t>написание отзыва с выводом</w:t>
      </w:r>
      <w:r w:rsidR="007A045B">
        <w:rPr>
          <w:sz w:val="28"/>
          <w:szCs w:val="28"/>
        </w:rPr>
        <w:t xml:space="preserve"> о возможности допуска к защите</w:t>
      </w:r>
      <w:r>
        <w:rPr>
          <w:sz w:val="28"/>
          <w:szCs w:val="28"/>
        </w:rPr>
        <w:t>.</w:t>
      </w:r>
    </w:p>
    <w:p w:rsidR="005218FF" w:rsidRDefault="005218FF" w:rsidP="005218FF">
      <w:pPr>
        <w:pStyle w:val="af9"/>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Pr="007A045B" w:rsidRDefault="007F07D7" w:rsidP="00445FAD">
      <w:pPr>
        <w:ind w:firstLine="709"/>
        <w:jc w:val="both"/>
      </w:pPr>
      <w:r w:rsidRPr="008246FC">
        <w:rPr>
          <w:sz w:val="28"/>
          <w:szCs w:val="28"/>
        </w:rPr>
        <w:lastRenderedPageBreak/>
        <w:t>Научный руководитель обязан проверить текст ВКР на предмет нарушения академических норм написания письменных работ (</w:t>
      </w:r>
      <w:r w:rsidRPr="007A045B">
        <w:rPr>
          <w:sz w:val="28"/>
          <w:szCs w:val="28"/>
        </w:rPr>
        <w:t>плагиат, фальсификация, подлог).</w:t>
      </w:r>
      <w:r w:rsidR="008246FC" w:rsidRPr="007A045B">
        <w:t xml:space="preserve"> </w:t>
      </w:r>
    </w:p>
    <w:p w:rsidR="00672708" w:rsidRPr="007A045B" w:rsidRDefault="007F07D7" w:rsidP="00445FAD">
      <w:pPr>
        <w:ind w:firstLine="708"/>
        <w:jc w:val="both"/>
        <w:rPr>
          <w:sz w:val="28"/>
          <w:szCs w:val="28"/>
        </w:rPr>
      </w:pPr>
      <w:r w:rsidRPr="00445FAD">
        <w:rPr>
          <w:b/>
          <w:sz w:val="28"/>
          <w:szCs w:val="28"/>
        </w:rPr>
        <w:t>ОБРАТИТЬ ВНИМАНИЕ</w:t>
      </w:r>
      <w:r w:rsidRPr="00445FAD">
        <w:rPr>
          <w:sz w:val="28"/>
          <w:szCs w:val="28"/>
        </w:rPr>
        <w:t xml:space="preserve">! </w:t>
      </w:r>
      <w:r w:rsidRPr="007A045B">
        <w:rPr>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7A045B" w:rsidRDefault="007F07D7" w:rsidP="00445FAD">
      <w:pPr>
        <w:ind w:firstLine="708"/>
        <w:jc w:val="both"/>
        <w:rPr>
          <w:sz w:val="28"/>
          <w:szCs w:val="28"/>
        </w:rPr>
      </w:pPr>
      <w:r w:rsidRPr="007A045B">
        <w:rPr>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7A045B" w:rsidRDefault="007F07D7" w:rsidP="00445FAD">
      <w:pPr>
        <w:ind w:firstLine="708"/>
        <w:jc w:val="both"/>
        <w:rPr>
          <w:sz w:val="28"/>
          <w:szCs w:val="28"/>
        </w:rPr>
      </w:pPr>
      <w:r w:rsidRPr="007A045B">
        <w:rPr>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7A045B">
        <w:rPr>
          <w:sz w:val="28"/>
          <w:szCs w:val="28"/>
        </w:rPr>
        <w:t>.</w:t>
      </w:r>
    </w:p>
    <w:p w:rsidR="00445FAD" w:rsidRPr="007A045B" w:rsidRDefault="00445FAD" w:rsidP="007A045B">
      <w:pPr>
        <w:ind w:firstLine="708"/>
        <w:jc w:val="both"/>
        <w:rPr>
          <w:sz w:val="28"/>
          <w:szCs w:val="28"/>
        </w:rPr>
      </w:pPr>
      <w:r w:rsidRPr="007A045B">
        <w:rPr>
          <w:sz w:val="28"/>
          <w:szCs w:val="28"/>
        </w:rPr>
        <w:t xml:space="preserve"> Работы не соответствующие требованиям</w:t>
      </w:r>
      <w:r w:rsidR="00672708" w:rsidRPr="007A045B">
        <w:rPr>
          <w:sz w:val="28"/>
          <w:szCs w:val="28"/>
        </w:rPr>
        <w:t xml:space="preserve"> к защите не допускаются.</w:t>
      </w:r>
    </w:p>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4F39D6" w:rsidRDefault="004F39D6" w:rsidP="000A6A97">
      <w:pPr>
        <w:jc w:val="both"/>
        <w:rPr>
          <w:sz w:val="28"/>
          <w:szCs w:val="28"/>
        </w:rPr>
      </w:pPr>
    </w:p>
    <w:p w:rsidR="004F39D6" w:rsidRDefault="004F39D6" w:rsidP="000A6A97">
      <w:pPr>
        <w:jc w:val="both"/>
        <w:rPr>
          <w:sz w:val="28"/>
          <w:szCs w:val="28"/>
        </w:rPr>
      </w:pPr>
    </w:p>
    <w:p w:rsidR="004F39D6" w:rsidRPr="000A6A97" w:rsidRDefault="004F39D6"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5D070B" w:rsidRDefault="007F07D7" w:rsidP="004F39D6">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lastRenderedPageBreak/>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72708" w:rsidRDefault="007F07D7" w:rsidP="00672708">
      <w:pPr>
        <w:jc w:val="both"/>
        <w:rPr>
          <w:sz w:val="28"/>
          <w:szCs w:val="28"/>
        </w:rPr>
      </w:pPr>
      <w:r w:rsidRPr="00672708">
        <w:rPr>
          <w:sz w:val="28"/>
          <w:szCs w:val="28"/>
        </w:rPr>
        <w:t>- употребление неясных терминов, противоречивых определений и иностранных слов без определенной надобности;</w:t>
      </w:r>
    </w:p>
    <w:p w:rsidR="00672708" w:rsidRPr="00672708" w:rsidRDefault="007F07D7" w:rsidP="00672708">
      <w:pPr>
        <w:jc w:val="both"/>
        <w:rPr>
          <w:sz w:val="28"/>
          <w:szCs w:val="28"/>
        </w:rPr>
      </w:pPr>
      <w:r w:rsidRPr="00672708">
        <w:rPr>
          <w:sz w:val="28"/>
          <w:szCs w:val="28"/>
        </w:rPr>
        <w:t>- использование трафаретных выражений и двусмысленных слов;</w:t>
      </w:r>
      <w:r w:rsidR="00672708" w:rsidRPr="00672708">
        <w:rPr>
          <w:sz w:val="28"/>
          <w:szCs w:val="28"/>
        </w:rPr>
        <w:t xml:space="preserve"> </w:t>
      </w:r>
    </w:p>
    <w:p w:rsidR="00672708" w:rsidRPr="00672708" w:rsidRDefault="007F07D7" w:rsidP="00672708">
      <w:pPr>
        <w:jc w:val="both"/>
        <w:rPr>
          <w:sz w:val="28"/>
          <w:szCs w:val="28"/>
        </w:rPr>
      </w:pPr>
      <w:r w:rsidRPr="00672708">
        <w:rPr>
          <w:sz w:val="28"/>
          <w:szCs w:val="28"/>
        </w:rPr>
        <w:t>- наличие повторов текста, цитат, отдельных предложений;</w:t>
      </w:r>
    </w:p>
    <w:p w:rsidR="00672708" w:rsidRPr="00672708" w:rsidRDefault="007F07D7" w:rsidP="00672708">
      <w:pPr>
        <w:jc w:val="both"/>
        <w:rPr>
          <w:sz w:val="28"/>
          <w:szCs w:val="28"/>
        </w:rPr>
      </w:pPr>
      <w:r w:rsidRPr="00672708">
        <w:rPr>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672708" w:rsidRPr="005C22A1" w:rsidRDefault="007F07D7" w:rsidP="005C22A1">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5C22A1" w:rsidRDefault="007F07D7" w:rsidP="005C22A1">
      <w:pPr>
        <w:ind w:firstLine="709"/>
        <w:jc w:val="both"/>
        <w:rPr>
          <w:sz w:val="28"/>
          <w:szCs w:val="28"/>
        </w:rPr>
      </w:pPr>
      <w:r w:rsidRPr="00FF5A9C">
        <w:rPr>
          <w:b/>
          <w:sz w:val="28"/>
          <w:szCs w:val="28"/>
        </w:rPr>
        <w:t xml:space="preserve">ОБРАТИТЬ ВНИМАНИЕ! </w:t>
      </w:r>
      <w:r w:rsidRPr="005C22A1">
        <w:rPr>
          <w:sz w:val="28"/>
          <w:szCs w:val="28"/>
        </w:rPr>
        <w:t>Приложения в общий объем работы не входят.</w:t>
      </w:r>
    </w:p>
    <w:p w:rsidR="00FF5A9C" w:rsidRPr="00257431" w:rsidRDefault="00FF5A9C" w:rsidP="00FF5A9C">
      <w:pPr>
        <w:pStyle w:val="12"/>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w:t>
      </w:r>
      <w:r w:rsidRPr="00257431">
        <w:rPr>
          <w:sz w:val="28"/>
          <w:szCs w:val="28"/>
        </w:rPr>
        <w:lastRenderedPageBreak/>
        <w:t xml:space="preserve">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12"/>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2A42CE" w:rsidRPr="005C22A1" w:rsidRDefault="002A42CE" w:rsidP="005C22A1">
      <w:pPr>
        <w:ind w:firstLine="709"/>
        <w:jc w:val="both"/>
        <w:rPr>
          <w:sz w:val="28"/>
          <w:szCs w:val="28"/>
        </w:rPr>
      </w:pPr>
    </w:p>
    <w:p w:rsidR="002A42CE" w:rsidRDefault="005218FF" w:rsidP="002A42CE">
      <w:pPr>
        <w:pStyle w:val="2"/>
        <w:spacing w:before="0" w:after="0"/>
        <w:ind w:firstLine="709"/>
        <w:jc w:val="center"/>
        <w:rPr>
          <w:rFonts w:cs="Times New Roman"/>
          <w:sz w:val="28"/>
        </w:rPr>
      </w:pPr>
      <w:r>
        <w:rPr>
          <w:rFonts w:cs="Times New Roman"/>
          <w:sz w:val="28"/>
        </w:rPr>
        <w:t>Работа над разделом «введение»</w:t>
      </w:r>
      <w:r w:rsidR="002A42CE">
        <w:rPr>
          <w:rFonts w:cs="Times New Roman"/>
          <w:sz w:val="28"/>
        </w:rPr>
        <w:t xml:space="preserve"> </w:t>
      </w:r>
    </w:p>
    <w:p w:rsidR="00677706" w:rsidRPr="002A42CE" w:rsidRDefault="002A42CE" w:rsidP="002A42CE">
      <w:pPr>
        <w:pStyle w:val="2"/>
        <w:spacing w:before="0" w:after="0"/>
        <w:ind w:firstLine="709"/>
        <w:jc w:val="center"/>
        <w:rPr>
          <w:rFonts w:cs="Times New Roman"/>
          <w:sz w:val="28"/>
        </w:rPr>
      </w:pPr>
      <w:r>
        <w:rPr>
          <w:rFonts w:cs="Times New Roman"/>
          <w:sz w:val="28"/>
        </w:rPr>
        <w:t>(</w:t>
      </w:r>
      <w:r w:rsidR="00677706" w:rsidRPr="00376ACF">
        <w:rPr>
          <w:sz w:val="28"/>
        </w:rPr>
        <w:t>Методологический аппарат</w:t>
      </w:r>
      <w:r>
        <w:rPr>
          <w:sz w:val="28"/>
        </w:rPr>
        <w:t xml:space="preserve"> дипломной</w:t>
      </w:r>
      <w:r w:rsidR="00677706" w:rsidRPr="00376ACF">
        <w:rPr>
          <w:sz w:val="28"/>
        </w:rPr>
        <w:t xml:space="preserve"> работы</w:t>
      </w:r>
      <w:r>
        <w:rPr>
          <w:sz w:val="28"/>
        </w:rPr>
        <w:t>)</w:t>
      </w:r>
    </w:p>
    <w:p w:rsidR="00677706" w:rsidRDefault="00677706" w:rsidP="00677706">
      <w:pPr>
        <w:ind w:firstLine="709"/>
        <w:jc w:val="both"/>
        <w:rPr>
          <w:sz w:val="28"/>
          <w:szCs w:val="28"/>
        </w:rPr>
      </w:pPr>
    </w:p>
    <w:p w:rsidR="00677706" w:rsidRPr="00376ACF" w:rsidRDefault="00677706" w:rsidP="00677706">
      <w:pPr>
        <w:ind w:firstLine="709"/>
        <w:jc w:val="both"/>
        <w:rPr>
          <w:sz w:val="28"/>
          <w:szCs w:val="28"/>
        </w:rPr>
      </w:pPr>
      <w:r w:rsidRPr="00376ACF">
        <w:rPr>
          <w:sz w:val="28"/>
          <w:szCs w:val="28"/>
        </w:rPr>
        <w:t xml:space="preserve">Одним из наиболее важных оценочных критериев </w:t>
      </w:r>
      <w:r>
        <w:rPr>
          <w:sz w:val="28"/>
          <w:szCs w:val="28"/>
        </w:rPr>
        <w:t>дипломной</w:t>
      </w:r>
      <w:r w:rsidRPr="00376ACF">
        <w:rPr>
          <w:sz w:val="28"/>
          <w:szCs w:val="28"/>
        </w:rPr>
        <w:t xml:space="preserve"> работ</w:t>
      </w:r>
      <w:r>
        <w:rPr>
          <w:sz w:val="28"/>
          <w:szCs w:val="28"/>
        </w:rPr>
        <w:t>ы</w:t>
      </w:r>
      <w:r w:rsidRPr="00376ACF">
        <w:rPr>
          <w:sz w:val="28"/>
          <w:szCs w:val="28"/>
        </w:rPr>
        <w:t xml:space="preserve"> является качество подготовки методологического аппарат. Именно по нему прежде всего судят об уровне ее «научной добротности».</w:t>
      </w:r>
    </w:p>
    <w:p w:rsidR="00677706" w:rsidRPr="00376ACF" w:rsidRDefault="002A42CE" w:rsidP="00677706">
      <w:pPr>
        <w:ind w:firstLine="709"/>
        <w:jc w:val="both"/>
        <w:rPr>
          <w:sz w:val="28"/>
          <w:szCs w:val="28"/>
        </w:rPr>
      </w:pPr>
      <w:r>
        <w:rPr>
          <w:sz w:val="28"/>
          <w:szCs w:val="28"/>
        </w:rPr>
        <w:t>Методологический аппарат ВК</w:t>
      </w:r>
      <w:r w:rsidR="00677706" w:rsidRPr="00376ACF">
        <w:rPr>
          <w:sz w:val="28"/>
          <w:szCs w:val="28"/>
        </w:rPr>
        <w:t xml:space="preserve">Р располагается во введении и состоит из разделов, которые содержат сведения о том, как обоснована актуальность темы работы, как сформулирована проблема и цель исследования, объект и предмет, какие задачи оно решает и какие гипотезы проверяются, на каких теоретико-методологических основаниях строится работа, насколько убедительно сформулирована новизна и значимость (практическая) полученных результатов пр. Т.е. методологический аппарат </w:t>
      </w:r>
      <w:r>
        <w:rPr>
          <w:sz w:val="28"/>
          <w:szCs w:val="28"/>
        </w:rPr>
        <w:t>В</w:t>
      </w:r>
      <w:r w:rsidR="00677706" w:rsidRPr="00376ACF">
        <w:rPr>
          <w:sz w:val="28"/>
          <w:szCs w:val="28"/>
        </w:rPr>
        <w:t xml:space="preserve">КР состоит из частей, которые при сопоставлении со сделанными выводами позволяют составить первое общее впечатление от проделанной работы и оценить уровень научной компетентности студента. Т.о., методологический аппарат является одним из наиболее важных элементов курсовой работы, которому следует уделять особо серьезное внимание. В этой связи представляется целесообразным подробно рассмотреть каждый из разделов с целью разъяснения общей методики их подготовки. </w:t>
      </w:r>
    </w:p>
    <w:p w:rsidR="00677706" w:rsidRPr="00376ACF" w:rsidRDefault="00677706" w:rsidP="00677706">
      <w:pPr>
        <w:ind w:firstLine="709"/>
        <w:jc w:val="both"/>
        <w:rPr>
          <w:sz w:val="28"/>
          <w:szCs w:val="28"/>
        </w:rPr>
      </w:pPr>
      <w:r w:rsidRPr="00376ACF">
        <w:rPr>
          <w:sz w:val="28"/>
          <w:szCs w:val="28"/>
        </w:rPr>
        <w:t>Любое научное исследование начинается с обоснования актуальности его темы. Под актуальностью исследования понимается степень его важности в данный момент для решения данной проблемы, задачи или вопроса. Важность предпринимаемого исследования состоит в обосновании положительного эффекта, который может быть достигнут в результате решения выдвинутой научной или практической задачи. Актуальность темы проверяется в ходе изучения решений директивных органов (например, «Закон об образовании РФ» и пр.), научно-координационных советов, материалов психологических и социологических исследований и т.п.</w:t>
      </w:r>
    </w:p>
    <w:p w:rsidR="00677706" w:rsidRPr="00376ACF" w:rsidRDefault="00677706" w:rsidP="00677706">
      <w:pPr>
        <w:ind w:firstLine="709"/>
        <w:jc w:val="both"/>
        <w:rPr>
          <w:sz w:val="28"/>
          <w:szCs w:val="28"/>
        </w:rPr>
      </w:pPr>
      <w:r w:rsidRPr="00376ACF">
        <w:rPr>
          <w:sz w:val="28"/>
          <w:szCs w:val="28"/>
        </w:rPr>
        <w:lastRenderedPageBreak/>
        <w:t xml:space="preserve">При обосновании актуальности темы исследования недопустимо ссылаться на политическую ситуацию в стране и мире, поскольку подлинная наука не допускает коньюктуры. Политизация при оценке актуальности в недавнем прошлом нашей страны приводила зачастую к сужению спектра направлений научных исследований, исключению из них тех направлений, которые не пользовались поддержкой правящей партии, что приводило к необъективности научных разработок. </w:t>
      </w:r>
    </w:p>
    <w:p w:rsidR="00677706" w:rsidRPr="00376ACF" w:rsidRDefault="00677706" w:rsidP="00677706">
      <w:pPr>
        <w:ind w:firstLine="709"/>
        <w:jc w:val="both"/>
        <w:rPr>
          <w:sz w:val="28"/>
          <w:szCs w:val="28"/>
        </w:rPr>
      </w:pPr>
      <w:r w:rsidRPr="00376ACF">
        <w:rPr>
          <w:sz w:val="28"/>
          <w:szCs w:val="28"/>
        </w:rPr>
        <w:t xml:space="preserve">При обосновании актуальности выбранной темы необходимо избегать часто допускаемой ошибки – нужно обосновывать актуальность конкретной темы работы, а не направления исследований в целом. Актуальность обычно состоит из показа задач, стоящих перед исследователем, в рамках выбранного научного изыскания. Указывается то, что сделано в данном направлении предшественниками и что ими осталось нерешенным. На этой основе формулируется противоречие, понимаемое чаще всего как несогласованность, несоответствие между какими-либо выявленными противоположностями объекта изучения. Выявленное противоречие может быть как в теории, так и в практике. </w:t>
      </w:r>
    </w:p>
    <w:p w:rsidR="00677706" w:rsidRPr="00376ACF" w:rsidRDefault="00677706" w:rsidP="00677706">
      <w:pPr>
        <w:ind w:firstLine="709"/>
        <w:jc w:val="both"/>
        <w:rPr>
          <w:sz w:val="28"/>
          <w:szCs w:val="28"/>
        </w:rPr>
      </w:pPr>
      <w:r w:rsidRPr="00376ACF">
        <w:rPr>
          <w:sz w:val="28"/>
          <w:szCs w:val="28"/>
        </w:rPr>
        <w:t>Примеры формулировки противоречий: «Таким образом, имеет место противоречие между необходимостью изучения (применения) …. подхода и отсутствием методик выявления…», «Без знания…. сейчас невозможно… В тоже время … до сих пор не разработаны….» и пр.</w:t>
      </w:r>
    </w:p>
    <w:p w:rsidR="00677706" w:rsidRPr="00376ACF" w:rsidRDefault="00677706" w:rsidP="00677706">
      <w:pPr>
        <w:ind w:firstLine="709"/>
        <w:jc w:val="both"/>
        <w:rPr>
          <w:sz w:val="28"/>
          <w:szCs w:val="28"/>
        </w:rPr>
      </w:pPr>
      <w:r w:rsidRPr="00376ACF">
        <w:rPr>
          <w:sz w:val="28"/>
          <w:szCs w:val="28"/>
        </w:rPr>
        <w:t xml:space="preserve">На основании выявленного противоречия формулируется </w:t>
      </w:r>
      <w:r w:rsidRPr="00376ACF">
        <w:rPr>
          <w:b/>
          <w:sz w:val="28"/>
          <w:szCs w:val="28"/>
        </w:rPr>
        <w:t>проблема</w:t>
      </w:r>
      <w:r w:rsidRPr="00376ACF">
        <w:rPr>
          <w:sz w:val="28"/>
          <w:szCs w:val="28"/>
        </w:rPr>
        <w:t xml:space="preserve">. Правильная постановка и ясная формулировка новых проблемы имеет важное значение, поскольку она в очень большой степени определяет стратегию исследования и направление научного поиска. Не случайно принято считать, что сформулировать научную проблему – значит показать умение отделять главное от второстепенного, выяснить то, что уже известно и что пока неизвестно науке о предмете исследования. </w:t>
      </w:r>
    </w:p>
    <w:p w:rsidR="00677706" w:rsidRPr="00376ACF" w:rsidRDefault="00677706" w:rsidP="00677706">
      <w:pPr>
        <w:ind w:firstLine="709"/>
        <w:jc w:val="both"/>
        <w:rPr>
          <w:sz w:val="28"/>
          <w:szCs w:val="28"/>
        </w:rPr>
      </w:pPr>
      <w:r w:rsidRPr="00376ACF">
        <w:rPr>
          <w:sz w:val="28"/>
          <w:szCs w:val="28"/>
        </w:rPr>
        <w:t xml:space="preserve">Проблема всегда возникает тогда, когда старое знание уже обнаружило свою несостоятельность, а новое знание еще не приняло развитой формы. Т.о., проблема в науке – это противоречивая ситуация, требующая своего разрешения. Такая ситуация чаще всего возникает в результате открытия новых фактов, которые не укладываются в рамки прежних теоретических представлений, т.е. ни одна из теорий не может объяснить вновь обнаруженные факты. </w:t>
      </w:r>
    </w:p>
    <w:p w:rsidR="00677706" w:rsidRPr="00376ACF" w:rsidRDefault="00677706" w:rsidP="00677706">
      <w:pPr>
        <w:ind w:firstLine="709"/>
        <w:jc w:val="both"/>
        <w:rPr>
          <w:sz w:val="28"/>
          <w:szCs w:val="28"/>
        </w:rPr>
      </w:pPr>
      <w:r w:rsidRPr="00376ACF">
        <w:rPr>
          <w:sz w:val="28"/>
          <w:szCs w:val="28"/>
        </w:rPr>
        <w:t xml:space="preserve">Проблему часто отождествляют с вопросом (т.е. с положением, которое также необходимо разрешать). Считается, что проблемы – это тот же вопрос, только наиболее важный и сложный. Это так и не так одновременно, потому что специфической чертой проблемы является то, что для ее решение необходимо выйти за рамки старого, уже достигнутого знания.  Что же касается вопроса вообще, то для ответа на него вполне достаточно старого знания, т.е. для науки вопрос проблемой не является. </w:t>
      </w:r>
    </w:p>
    <w:p w:rsidR="00677706" w:rsidRPr="00376ACF" w:rsidRDefault="00677706" w:rsidP="00677706">
      <w:pPr>
        <w:ind w:firstLine="709"/>
        <w:jc w:val="both"/>
        <w:rPr>
          <w:sz w:val="28"/>
          <w:szCs w:val="28"/>
        </w:rPr>
      </w:pPr>
      <w:r w:rsidRPr="00376ACF">
        <w:rPr>
          <w:sz w:val="28"/>
          <w:szCs w:val="28"/>
        </w:rPr>
        <w:t xml:space="preserve">Таким образом, если студенту удается показать, где проходит граница между знанием и незнанием о предмете исследования, то ему бывает </w:t>
      </w:r>
      <w:r w:rsidRPr="00376ACF">
        <w:rPr>
          <w:sz w:val="28"/>
          <w:szCs w:val="28"/>
        </w:rPr>
        <w:lastRenderedPageBreak/>
        <w:t xml:space="preserve">нетрудно и однозначно определить научную проблему, а следовательно, и сформулировать ее суть. </w:t>
      </w:r>
    </w:p>
    <w:p w:rsidR="00677706" w:rsidRPr="00376ACF" w:rsidRDefault="00677706" w:rsidP="00677706">
      <w:pPr>
        <w:ind w:firstLine="709"/>
        <w:jc w:val="both"/>
        <w:rPr>
          <w:sz w:val="28"/>
          <w:szCs w:val="28"/>
        </w:rPr>
      </w:pPr>
      <w:r w:rsidRPr="00376ACF">
        <w:rPr>
          <w:sz w:val="28"/>
          <w:szCs w:val="28"/>
        </w:rPr>
        <w:t>Рассмотрим типичный порядок действий, которые нужно выполнить при постановке проблемы. Прежде всего</w:t>
      </w:r>
      <w:r w:rsidR="002A42CE">
        <w:rPr>
          <w:sz w:val="28"/>
          <w:szCs w:val="28"/>
        </w:rPr>
        <w:t>,</w:t>
      </w:r>
      <w:r w:rsidRPr="00376ACF">
        <w:rPr>
          <w:sz w:val="28"/>
          <w:szCs w:val="28"/>
        </w:rPr>
        <w:t xml:space="preserve"> необходимо выделить центральный вопрос проблемы, зафиксировать то противоречие, которое легло в основу проблемы, а затем сделать предположительное описание ожидаемого результата. Для того, чтобы построить проблему необходимо:</w:t>
      </w:r>
    </w:p>
    <w:p w:rsidR="00677706" w:rsidRPr="00376ACF" w:rsidRDefault="00677706" w:rsidP="00677706">
      <w:pPr>
        <w:pStyle w:val="af3"/>
        <w:numPr>
          <w:ilvl w:val="0"/>
          <w:numId w:val="51"/>
        </w:numPr>
        <w:ind w:left="1134" w:hanging="425"/>
        <w:jc w:val="both"/>
        <w:rPr>
          <w:sz w:val="28"/>
          <w:szCs w:val="28"/>
        </w:rPr>
      </w:pPr>
      <w:r w:rsidRPr="00376ACF">
        <w:rPr>
          <w:sz w:val="28"/>
          <w:szCs w:val="28"/>
        </w:rPr>
        <w:t>«расщепить» ее на подвопросы, без ответов на которые невозможно получить ответа на основной проблемный вопрос;</w:t>
      </w:r>
    </w:p>
    <w:p w:rsidR="00677706" w:rsidRPr="00376ACF" w:rsidRDefault="00677706" w:rsidP="00677706">
      <w:pPr>
        <w:pStyle w:val="af3"/>
        <w:numPr>
          <w:ilvl w:val="0"/>
          <w:numId w:val="51"/>
        </w:numPr>
        <w:ind w:left="1134" w:hanging="425"/>
        <w:jc w:val="both"/>
        <w:rPr>
          <w:sz w:val="28"/>
          <w:szCs w:val="28"/>
        </w:rPr>
      </w:pPr>
      <w:r w:rsidRPr="00376ACF">
        <w:rPr>
          <w:sz w:val="28"/>
          <w:szCs w:val="28"/>
        </w:rPr>
        <w:t>сгруппировать и определить последовательность решения подвопросов, составляющих проблему;</w:t>
      </w:r>
    </w:p>
    <w:p w:rsidR="00677706" w:rsidRPr="00376ACF" w:rsidRDefault="00677706" w:rsidP="00677706">
      <w:pPr>
        <w:pStyle w:val="af3"/>
        <w:numPr>
          <w:ilvl w:val="0"/>
          <w:numId w:val="51"/>
        </w:numPr>
        <w:ind w:left="1134" w:hanging="425"/>
        <w:jc w:val="both"/>
        <w:rPr>
          <w:sz w:val="28"/>
          <w:szCs w:val="28"/>
        </w:rPr>
      </w:pPr>
      <w:r w:rsidRPr="00376ACF">
        <w:rPr>
          <w:sz w:val="28"/>
          <w:szCs w:val="28"/>
        </w:rPr>
        <w:t>ограничить поле изучения в соответствии с потребностью исследования и возможностями самого исследователя, а потом разграничить известное от неизвестного в области, избранной для изучения.</w:t>
      </w:r>
    </w:p>
    <w:p w:rsidR="00677706" w:rsidRPr="00376ACF" w:rsidRDefault="00677706" w:rsidP="00677706">
      <w:pPr>
        <w:ind w:firstLine="709"/>
        <w:jc w:val="both"/>
        <w:rPr>
          <w:sz w:val="28"/>
          <w:szCs w:val="28"/>
        </w:rPr>
      </w:pPr>
      <w:r w:rsidRPr="00376ACF">
        <w:rPr>
          <w:sz w:val="28"/>
          <w:szCs w:val="28"/>
        </w:rPr>
        <w:t>Для оценки проблемы необходимо осуществить следующие действия:</w:t>
      </w:r>
    </w:p>
    <w:p w:rsidR="00677706" w:rsidRPr="00376ACF" w:rsidRDefault="00677706" w:rsidP="00677706">
      <w:pPr>
        <w:pStyle w:val="af3"/>
        <w:numPr>
          <w:ilvl w:val="0"/>
          <w:numId w:val="52"/>
        </w:numPr>
        <w:ind w:left="1134" w:hanging="425"/>
        <w:jc w:val="both"/>
        <w:rPr>
          <w:sz w:val="28"/>
          <w:szCs w:val="28"/>
        </w:rPr>
      </w:pPr>
      <w:r w:rsidRPr="00376ACF">
        <w:rPr>
          <w:sz w:val="28"/>
          <w:szCs w:val="28"/>
        </w:rPr>
        <w:t>выяснить все условия, необходимые для решения проблемы, включая методы, средства, приемы, методики и пр.;</w:t>
      </w:r>
    </w:p>
    <w:p w:rsidR="00677706" w:rsidRPr="00376ACF" w:rsidRDefault="00677706" w:rsidP="00677706">
      <w:pPr>
        <w:pStyle w:val="af3"/>
        <w:numPr>
          <w:ilvl w:val="0"/>
          <w:numId w:val="52"/>
        </w:numPr>
        <w:ind w:left="1134" w:hanging="425"/>
        <w:jc w:val="both"/>
        <w:rPr>
          <w:sz w:val="28"/>
          <w:szCs w:val="28"/>
        </w:rPr>
      </w:pPr>
      <w:r w:rsidRPr="00376ACF">
        <w:rPr>
          <w:sz w:val="28"/>
          <w:szCs w:val="28"/>
        </w:rPr>
        <w:t>проверить наличные возможности и предпосылки;</w:t>
      </w:r>
    </w:p>
    <w:p w:rsidR="00677706" w:rsidRPr="00376ACF" w:rsidRDefault="00677706" w:rsidP="00677706">
      <w:pPr>
        <w:pStyle w:val="af3"/>
        <w:numPr>
          <w:ilvl w:val="0"/>
          <w:numId w:val="52"/>
        </w:numPr>
        <w:ind w:left="1134" w:hanging="425"/>
        <w:jc w:val="both"/>
        <w:rPr>
          <w:sz w:val="28"/>
          <w:szCs w:val="28"/>
        </w:rPr>
      </w:pPr>
      <w:r w:rsidRPr="00376ACF">
        <w:rPr>
          <w:sz w:val="28"/>
          <w:szCs w:val="28"/>
        </w:rPr>
        <w:t>выяснить степень проблемности, т.е. соотношение известного и неизвестного в той информации, которую требуется использовать для решения проблемы;</w:t>
      </w:r>
    </w:p>
    <w:p w:rsidR="00677706" w:rsidRPr="00376ACF" w:rsidRDefault="00677706" w:rsidP="00677706">
      <w:pPr>
        <w:pStyle w:val="af3"/>
        <w:numPr>
          <w:ilvl w:val="0"/>
          <w:numId w:val="52"/>
        </w:numPr>
        <w:ind w:left="1134" w:hanging="425"/>
        <w:jc w:val="both"/>
        <w:rPr>
          <w:sz w:val="28"/>
          <w:szCs w:val="28"/>
        </w:rPr>
      </w:pPr>
      <w:r w:rsidRPr="00376ACF">
        <w:rPr>
          <w:sz w:val="28"/>
          <w:szCs w:val="28"/>
        </w:rPr>
        <w:t>найти среди уже решенных проблем аналогичные решаемой.</w:t>
      </w:r>
    </w:p>
    <w:p w:rsidR="00677706" w:rsidRPr="00376ACF" w:rsidRDefault="00677706" w:rsidP="00677706">
      <w:pPr>
        <w:ind w:firstLine="709"/>
        <w:jc w:val="both"/>
        <w:rPr>
          <w:sz w:val="28"/>
          <w:szCs w:val="28"/>
        </w:rPr>
      </w:pPr>
      <w:r w:rsidRPr="00376ACF">
        <w:rPr>
          <w:sz w:val="28"/>
          <w:szCs w:val="28"/>
        </w:rPr>
        <w:t>Для обоснования проблемы нужно:</w:t>
      </w:r>
    </w:p>
    <w:p w:rsidR="00677706" w:rsidRPr="00376ACF" w:rsidRDefault="00677706" w:rsidP="00677706">
      <w:pPr>
        <w:pStyle w:val="af3"/>
        <w:numPr>
          <w:ilvl w:val="0"/>
          <w:numId w:val="52"/>
        </w:numPr>
        <w:ind w:left="1134" w:hanging="425"/>
        <w:jc w:val="both"/>
        <w:rPr>
          <w:sz w:val="28"/>
          <w:szCs w:val="28"/>
        </w:rPr>
      </w:pPr>
      <w:r w:rsidRPr="00376ACF">
        <w:rPr>
          <w:sz w:val="28"/>
          <w:szCs w:val="28"/>
        </w:rPr>
        <w:t>установить ценностные, содержательные и генетические связи данной проблемы с другими проблемами;</w:t>
      </w:r>
    </w:p>
    <w:p w:rsidR="00677706" w:rsidRPr="00376ACF" w:rsidRDefault="00677706" w:rsidP="00677706">
      <w:pPr>
        <w:pStyle w:val="af3"/>
        <w:numPr>
          <w:ilvl w:val="0"/>
          <w:numId w:val="52"/>
        </w:numPr>
        <w:ind w:left="1134" w:hanging="425"/>
        <w:jc w:val="both"/>
        <w:rPr>
          <w:sz w:val="28"/>
          <w:szCs w:val="28"/>
        </w:rPr>
      </w:pPr>
      <w:r w:rsidRPr="00376ACF">
        <w:rPr>
          <w:sz w:val="28"/>
          <w:szCs w:val="28"/>
        </w:rPr>
        <w:t>привести доводы в пользу реальности проблемы, ее постановки и решения;</w:t>
      </w:r>
    </w:p>
    <w:p w:rsidR="00677706" w:rsidRPr="00376ACF" w:rsidRDefault="00677706" w:rsidP="00677706">
      <w:pPr>
        <w:pStyle w:val="af3"/>
        <w:numPr>
          <w:ilvl w:val="0"/>
          <w:numId w:val="52"/>
        </w:numPr>
        <w:ind w:left="1134" w:hanging="425"/>
        <w:jc w:val="both"/>
        <w:rPr>
          <w:sz w:val="28"/>
          <w:szCs w:val="28"/>
        </w:rPr>
      </w:pPr>
      <w:r w:rsidRPr="00376ACF">
        <w:rPr>
          <w:sz w:val="28"/>
          <w:szCs w:val="28"/>
        </w:rPr>
        <w:t>постараться выдвинуть сколь угодно большое число возражений против проблемы.</w:t>
      </w:r>
    </w:p>
    <w:p w:rsidR="00677706" w:rsidRPr="00376ACF" w:rsidRDefault="00677706" w:rsidP="00677706">
      <w:pPr>
        <w:ind w:firstLine="709"/>
        <w:jc w:val="both"/>
        <w:rPr>
          <w:sz w:val="28"/>
          <w:szCs w:val="28"/>
        </w:rPr>
      </w:pPr>
      <w:r w:rsidRPr="00376ACF">
        <w:rPr>
          <w:sz w:val="28"/>
          <w:szCs w:val="28"/>
        </w:rPr>
        <w:t xml:space="preserve">Вслед за проблемой исследования определяется его цель, объект и предмет. </w:t>
      </w:r>
    </w:p>
    <w:p w:rsidR="00677706" w:rsidRPr="00376ACF" w:rsidRDefault="00677706" w:rsidP="00677706">
      <w:pPr>
        <w:ind w:firstLine="709"/>
        <w:jc w:val="both"/>
        <w:rPr>
          <w:sz w:val="28"/>
          <w:szCs w:val="28"/>
        </w:rPr>
      </w:pPr>
      <w:r w:rsidRPr="00376ACF">
        <w:rPr>
          <w:b/>
          <w:sz w:val="28"/>
          <w:szCs w:val="28"/>
        </w:rPr>
        <w:t>Цель</w:t>
      </w:r>
      <w:r w:rsidRPr="00376ACF">
        <w:rPr>
          <w:sz w:val="28"/>
          <w:szCs w:val="28"/>
        </w:rPr>
        <w:t xml:space="preserve"> – это то, что в самом общем виде должно быть достигнуто в итоге работы над курсовой работой. Это тот научный результат, который должен быть получен в конечном итоге всего курсового изыскания. </w:t>
      </w:r>
    </w:p>
    <w:p w:rsidR="00677706" w:rsidRPr="00376ACF" w:rsidRDefault="00677706" w:rsidP="00677706">
      <w:pPr>
        <w:ind w:firstLine="709"/>
        <w:jc w:val="both"/>
        <w:rPr>
          <w:sz w:val="28"/>
          <w:szCs w:val="28"/>
        </w:rPr>
      </w:pPr>
      <w:r w:rsidRPr="00376ACF">
        <w:rPr>
          <w:sz w:val="28"/>
          <w:szCs w:val="28"/>
        </w:rPr>
        <w:t>Формулировка цели исследования начинается с глагола – изучить, исследовать, выявить, установить, разработать и пр. Например, «разработать модель», «обосновать…» и пр. Формулировка цели в историческом исследовании может быть следующей: «охарактеризовать …», «раскрыть особенности …», «проанализировать и обобщить опыт … определить его значение для развития …», «выявить возможности применения … опыта в отечественной … науке» и пр.</w:t>
      </w:r>
    </w:p>
    <w:p w:rsidR="00677706" w:rsidRPr="00376ACF" w:rsidRDefault="00677706" w:rsidP="00677706">
      <w:pPr>
        <w:ind w:firstLine="709"/>
        <w:jc w:val="both"/>
        <w:rPr>
          <w:sz w:val="28"/>
          <w:szCs w:val="28"/>
        </w:rPr>
      </w:pPr>
      <w:r w:rsidRPr="00376ACF">
        <w:rPr>
          <w:sz w:val="28"/>
          <w:szCs w:val="28"/>
        </w:rPr>
        <w:t xml:space="preserve">Неточность формулировки цели исследования возникает тогда, когда определение научного результата (что должно быть основным итогом </w:t>
      </w:r>
      <w:r w:rsidRPr="00376ACF">
        <w:rPr>
          <w:sz w:val="28"/>
          <w:szCs w:val="28"/>
        </w:rPr>
        <w:lastRenderedPageBreak/>
        <w:t xml:space="preserve">любого курсового проекта) студенты подменяют целями практическими, т.е. когда научная цель подменяется практической. Например, «повышение эффективности процесса управления ….», «совершенствование качества управления …» и т.п. -  это не цели КР. Научные результаты в дальнейшем, конечно, при определенных условиях (внедрение в производство) могут стать основой для «повышения эффективности процесса …» и «совершенствования качества …», но их нельзя ставить как цель курсовой работы. И даже такая формулировка, как «разработать научно обоснованные рекомендации», может выступать только как сопутствующая, вспомогательная, но не как основная цель исследования, а скорее всего как одна из задач, способствующая повышению практической значимости курсовой работы. </w:t>
      </w:r>
    </w:p>
    <w:p w:rsidR="00677706" w:rsidRPr="00376ACF" w:rsidRDefault="00677706" w:rsidP="00677706">
      <w:pPr>
        <w:ind w:firstLine="709"/>
        <w:jc w:val="both"/>
        <w:rPr>
          <w:sz w:val="28"/>
          <w:szCs w:val="28"/>
        </w:rPr>
      </w:pPr>
      <w:r w:rsidRPr="00376ACF">
        <w:rPr>
          <w:b/>
          <w:sz w:val="28"/>
          <w:szCs w:val="28"/>
        </w:rPr>
        <w:t>Объект</w:t>
      </w:r>
      <w:r w:rsidRPr="00376ACF">
        <w:rPr>
          <w:sz w:val="28"/>
          <w:szCs w:val="28"/>
        </w:rPr>
        <w:t xml:space="preserve"> – это процесс или явление, порождающее проблемную ситуацию  и избранное для изучения. Формулировка объекта – важный этап научного исследования, поскольку неправильный выбор объекта может повлечь за собой грубые методологические ошибки. Если объект КР четко не установлен, то очень легко «соскользнуть» на исследование объекта другой науки. Объект всегда должен находиться в области той науки, в рамках которой осуществляется написание работы. </w:t>
      </w:r>
    </w:p>
    <w:p w:rsidR="00677706" w:rsidRPr="00376ACF" w:rsidRDefault="00677706" w:rsidP="00677706">
      <w:pPr>
        <w:ind w:firstLine="709"/>
        <w:jc w:val="both"/>
        <w:rPr>
          <w:sz w:val="28"/>
          <w:szCs w:val="28"/>
        </w:rPr>
      </w:pPr>
      <w:r w:rsidRPr="00376ACF">
        <w:rPr>
          <w:sz w:val="28"/>
          <w:szCs w:val="28"/>
        </w:rPr>
        <w:t xml:space="preserve">После объекта формулируется </w:t>
      </w:r>
      <w:r w:rsidRPr="00376ACF">
        <w:rPr>
          <w:b/>
          <w:sz w:val="28"/>
          <w:szCs w:val="28"/>
        </w:rPr>
        <w:t>предмет</w:t>
      </w:r>
      <w:r w:rsidRPr="00376ACF">
        <w:rPr>
          <w:sz w:val="28"/>
          <w:szCs w:val="28"/>
        </w:rPr>
        <w:t xml:space="preserve"> исследования – это часть объекта, подвергающаяся научному исследованию. В одном объекте могут быть выявлены несколько предметов, которые в последующем будут изучаться в разных исследованиях или даже научных направлениях. При формулировке предмета необходимо помнить, что он должен совпадать с темой работы. </w:t>
      </w:r>
    </w:p>
    <w:p w:rsidR="00677706" w:rsidRPr="00376ACF" w:rsidRDefault="00677706" w:rsidP="00677706">
      <w:pPr>
        <w:ind w:firstLine="709"/>
        <w:jc w:val="both"/>
        <w:rPr>
          <w:sz w:val="28"/>
          <w:szCs w:val="28"/>
        </w:rPr>
      </w:pPr>
      <w:r w:rsidRPr="00376ACF">
        <w:rPr>
          <w:sz w:val="28"/>
          <w:szCs w:val="28"/>
        </w:rPr>
        <w:t>Объект и предмет исследования соотносятся между собой как общее и частное. В объекте выделяется та его часть, которая является предметом исследования. Именно на него и направлено основное внимание студента, предмет исследования определяет тему работы, обозначающуюся на титульном листе.</w:t>
      </w:r>
    </w:p>
    <w:p w:rsidR="00677706" w:rsidRPr="00376ACF" w:rsidRDefault="00677706" w:rsidP="00677706">
      <w:pPr>
        <w:ind w:firstLine="709"/>
        <w:jc w:val="both"/>
        <w:rPr>
          <w:sz w:val="28"/>
          <w:szCs w:val="28"/>
        </w:rPr>
      </w:pPr>
      <w:r w:rsidRPr="00376ACF">
        <w:rPr>
          <w:sz w:val="28"/>
          <w:szCs w:val="28"/>
        </w:rPr>
        <w:t xml:space="preserve">После формулировки цели, объекта и предмета работы разрабатывается </w:t>
      </w:r>
      <w:r w:rsidRPr="00376ACF">
        <w:rPr>
          <w:b/>
          <w:sz w:val="28"/>
          <w:szCs w:val="28"/>
        </w:rPr>
        <w:t>гипотеза</w:t>
      </w:r>
      <w:r w:rsidRPr="00376ACF">
        <w:rPr>
          <w:sz w:val="28"/>
          <w:szCs w:val="28"/>
        </w:rPr>
        <w:t xml:space="preserve">, направленная на доказательство реального существования предполагаемого. Формулируя гипотезу, студент строит предположение о том, каким образом он намерен достичь поставленной цели. Работая над КР, он постоянно ставит перед собой вопросы: в каком направлении двигаться, что необходимо предпринимать, что нужно изменить и как это сделать, т.е. каждый раз он выдвигает те или иные предположения, подтверждая или опровергая их. Тем самым студент постоянно работает с целой системой гипотез, только не формулирует их в письменном виде. </w:t>
      </w:r>
    </w:p>
    <w:p w:rsidR="00677706" w:rsidRPr="00376ACF" w:rsidRDefault="00677706" w:rsidP="00677706">
      <w:pPr>
        <w:ind w:firstLine="709"/>
        <w:jc w:val="both"/>
        <w:rPr>
          <w:sz w:val="28"/>
          <w:szCs w:val="28"/>
        </w:rPr>
      </w:pPr>
      <w:r w:rsidRPr="00376ACF">
        <w:rPr>
          <w:sz w:val="28"/>
          <w:szCs w:val="28"/>
        </w:rPr>
        <w:t xml:space="preserve">Научное предположение побуждает активно, целеустремленно изучать различные явления с тем, чтобы обнаружить данные, подтверждающие или опровергающие его. Научный поиск, если им управляет гипотеза, перестает быть аморфным, обретает внутреннюю структуру и потому становится намного результативнее. </w:t>
      </w:r>
    </w:p>
    <w:p w:rsidR="00677706" w:rsidRPr="00376ACF" w:rsidRDefault="00677706" w:rsidP="00677706">
      <w:pPr>
        <w:ind w:firstLine="709"/>
        <w:jc w:val="both"/>
        <w:rPr>
          <w:sz w:val="28"/>
          <w:szCs w:val="28"/>
        </w:rPr>
      </w:pPr>
      <w:r w:rsidRPr="00376ACF">
        <w:rPr>
          <w:sz w:val="28"/>
          <w:szCs w:val="28"/>
        </w:rPr>
        <w:lastRenderedPageBreak/>
        <w:t>Гипотезу следует отличать от догадки, поскольку первая строится на основе обширного фактического материала, а вторая формулируется без достаточных на то оснований. Гипотеза в процессе ее разработки проходит следующие стадии:</w:t>
      </w:r>
    </w:p>
    <w:p w:rsidR="00677706" w:rsidRPr="00376ACF" w:rsidRDefault="00677706" w:rsidP="00677706">
      <w:pPr>
        <w:numPr>
          <w:ilvl w:val="0"/>
          <w:numId w:val="53"/>
        </w:numPr>
        <w:ind w:left="1134" w:hanging="425"/>
        <w:jc w:val="both"/>
        <w:rPr>
          <w:sz w:val="28"/>
          <w:szCs w:val="28"/>
        </w:rPr>
      </w:pPr>
      <w:r w:rsidRPr="00376ACF">
        <w:rPr>
          <w:sz w:val="28"/>
          <w:szCs w:val="28"/>
        </w:rPr>
        <w:t>накопление фактического материала и высказывание на его основе предположения;</w:t>
      </w:r>
    </w:p>
    <w:p w:rsidR="00677706" w:rsidRPr="00376ACF" w:rsidRDefault="00677706" w:rsidP="00677706">
      <w:pPr>
        <w:numPr>
          <w:ilvl w:val="0"/>
          <w:numId w:val="53"/>
        </w:numPr>
        <w:ind w:left="1134" w:hanging="425"/>
        <w:jc w:val="both"/>
        <w:rPr>
          <w:sz w:val="28"/>
          <w:szCs w:val="28"/>
        </w:rPr>
      </w:pPr>
      <w:r w:rsidRPr="00376ACF">
        <w:rPr>
          <w:sz w:val="28"/>
          <w:szCs w:val="28"/>
        </w:rPr>
        <w:t>формулировка гипотезы, т.е. выделение следствий из сделанного предположения, развертывание на его основе целой предположительной теории;</w:t>
      </w:r>
    </w:p>
    <w:p w:rsidR="00677706" w:rsidRPr="00376ACF" w:rsidRDefault="00677706" w:rsidP="00677706">
      <w:pPr>
        <w:numPr>
          <w:ilvl w:val="0"/>
          <w:numId w:val="53"/>
        </w:numPr>
        <w:ind w:left="1134" w:hanging="425"/>
        <w:jc w:val="both"/>
        <w:rPr>
          <w:sz w:val="28"/>
          <w:szCs w:val="28"/>
        </w:rPr>
      </w:pPr>
      <w:r w:rsidRPr="00376ACF">
        <w:rPr>
          <w:sz w:val="28"/>
          <w:szCs w:val="28"/>
        </w:rPr>
        <w:t>проверка полученных выводов на практике и уточнение гипотезы на базе результатов такой проверки.</w:t>
      </w:r>
    </w:p>
    <w:p w:rsidR="00677706" w:rsidRPr="00376ACF" w:rsidRDefault="00677706" w:rsidP="00677706">
      <w:pPr>
        <w:ind w:firstLine="709"/>
        <w:jc w:val="both"/>
        <w:rPr>
          <w:sz w:val="28"/>
          <w:szCs w:val="28"/>
        </w:rPr>
      </w:pPr>
      <w:r w:rsidRPr="00376ACF">
        <w:rPr>
          <w:sz w:val="28"/>
          <w:szCs w:val="28"/>
        </w:rPr>
        <w:t>Если при проверке полученных следствий оказывается, что они соответствуют действительности, тогда гипотеза превращается в научную теорию. В случае, когда полученные на основании некоторого предположения следствия противоречат опыту, необходимо или изменить, уточнить само предположение, или даже убрать его из работы. Порядок действий при построении и подтверждении гипотезы:</w:t>
      </w:r>
    </w:p>
    <w:p w:rsidR="00677706" w:rsidRPr="00376ACF" w:rsidRDefault="00677706" w:rsidP="00677706">
      <w:pPr>
        <w:numPr>
          <w:ilvl w:val="0"/>
          <w:numId w:val="54"/>
        </w:numPr>
        <w:ind w:left="1134" w:hanging="425"/>
        <w:jc w:val="both"/>
        <w:rPr>
          <w:sz w:val="28"/>
          <w:szCs w:val="28"/>
        </w:rPr>
      </w:pPr>
      <w:r w:rsidRPr="00376ACF">
        <w:rPr>
          <w:sz w:val="28"/>
          <w:szCs w:val="28"/>
        </w:rPr>
        <w:t>выделить группу явлений, причину существования которых пока невозможно объяснить с помощью имеющихся приемов и средств научного исследования;</w:t>
      </w:r>
    </w:p>
    <w:p w:rsidR="00677706" w:rsidRPr="00376ACF" w:rsidRDefault="00677706" w:rsidP="00677706">
      <w:pPr>
        <w:numPr>
          <w:ilvl w:val="0"/>
          <w:numId w:val="54"/>
        </w:numPr>
        <w:ind w:left="1134" w:hanging="425"/>
        <w:jc w:val="both"/>
        <w:rPr>
          <w:sz w:val="28"/>
          <w:szCs w:val="28"/>
        </w:rPr>
      </w:pPr>
      <w:r w:rsidRPr="00376ACF">
        <w:rPr>
          <w:sz w:val="28"/>
          <w:szCs w:val="28"/>
        </w:rPr>
        <w:t>детально изучить доступную совокупность явлений, причина которых должна быть найдена, в процессе данного изучения выявляются все связанные с этим явлением обстоятельства;</w:t>
      </w:r>
    </w:p>
    <w:p w:rsidR="00677706" w:rsidRPr="00376ACF" w:rsidRDefault="00677706" w:rsidP="00677706">
      <w:pPr>
        <w:numPr>
          <w:ilvl w:val="0"/>
          <w:numId w:val="54"/>
        </w:numPr>
        <w:ind w:left="1134" w:hanging="425"/>
        <w:jc w:val="both"/>
        <w:rPr>
          <w:sz w:val="28"/>
          <w:szCs w:val="28"/>
        </w:rPr>
      </w:pPr>
      <w:r w:rsidRPr="00376ACF">
        <w:rPr>
          <w:sz w:val="28"/>
          <w:szCs w:val="28"/>
        </w:rPr>
        <w:t>сформулировать научное предположение (гипотезу) о возможной причине, вызвавшей возникновение данного явления;</w:t>
      </w:r>
    </w:p>
    <w:p w:rsidR="00677706" w:rsidRPr="00376ACF" w:rsidRDefault="00677706" w:rsidP="00677706">
      <w:pPr>
        <w:numPr>
          <w:ilvl w:val="0"/>
          <w:numId w:val="54"/>
        </w:numPr>
        <w:ind w:left="1134" w:hanging="425"/>
        <w:jc w:val="both"/>
        <w:rPr>
          <w:sz w:val="28"/>
          <w:szCs w:val="28"/>
        </w:rPr>
      </w:pPr>
      <w:r w:rsidRPr="00376ACF">
        <w:rPr>
          <w:sz w:val="28"/>
          <w:szCs w:val="28"/>
        </w:rPr>
        <w:t>определить одно или несколько следствий, логически вытекающих из предполагаемой причины, как если бы причина уже в действительности была найдена;</w:t>
      </w:r>
    </w:p>
    <w:p w:rsidR="00677706" w:rsidRPr="00376ACF" w:rsidRDefault="00677706" w:rsidP="00677706">
      <w:pPr>
        <w:numPr>
          <w:ilvl w:val="0"/>
          <w:numId w:val="54"/>
        </w:numPr>
        <w:ind w:left="1134" w:hanging="425"/>
        <w:jc w:val="both"/>
        <w:rPr>
          <w:sz w:val="28"/>
          <w:szCs w:val="28"/>
        </w:rPr>
      </w:pPr>
      <w:r w:rsidRPr="00376ACF">
        <w:rPr>
          <w:sz w:val="28"/>
          <w:szCs w:val="28"/>
        </w:rPr>
        <w:t xml:space="preserve">проверить, насколько эти следствия соответствуют фактам действительности; когда выделенные следствия соответствуют реальным фактам, гипотеза  признается основательной. </w:t>
      </w:r>
    </w:p>
    <w:p w:rsidR="00677706" w:rsidRPr="00376ACF" w:rsidRDefault="00677706" w:rsidP="00677706">
      <w:pPr>
        <w:ind w:firstLine="709"/>
        <w:jc w:val="both"/>
        <w:rPr>
          <w:sz w:val="28"/>
          <w:szCs w:val="28"/>
        </w:rPr>
      </w:pPr>
      <w:r w:rsidRPr="00376ACF">
        <w:rPr>
          <w:sz w:val="28"/>
          <w:szCs w:val="28"/>
        </w:rPr>
        <w:t xml:space="preserve">При построении гипотезы следует иметь в виду следующее обстоятельство – гипотеза может не подтвердиться. Для науки отрицательный результат не менее важен, нежели положительный. В этом случае необходимо построить многоаспектную гипотезу таким образом, охватывающую разные стороны изучаемого явления (процесса, феномена). В этом случае в выводах буде сказано, какие положения гипотезы нашли свое подтверждение и по каким причинам, и какие положения гипотезы ошибочны и соответственно не должны повторяться в последующих исследованиях. Т.о, выявлять отрицательные результаты необходимо, поскольку это научный долг исследователя. </w:t>
      </w:r>
    </w:p>
    <w:p w:rsidR="00677706" w:rsidRPr="00376ACF" w:rsidRDefault="00677706" w:rsidP="00677706">
      <w:pPr>
        <w:ind w:firstLine="709"/>
        <w:jc w:val="both"/>
        <w:rPr>
          <w:sz w:val="28"/>
          <w:szCs w:val="28"/>
        </w:rPr>
      </w:pPr>
      <w:r w:rsidRPr="00376ACF">
        <w:rPr>
          <w:sz w:val="28"/>
          <w:szCs w:val="28"/>
        </w:rPr>
        <w:t xml:space="preserve">Сформулированная цель и гипотеза исследования логически определяют его </w:t>
      </w:r>
      <w:r w:rsidRPr="00376ACF">
        <w:rPr>
          <w:b/>
          <w:sz w:val="28"/>
          <w:szCs w:val="28"/>
        </w:rPr>
        <w:t>задачи</w:t>
      </w:r>
      <w:r w:rsidRPr="00376ACF">
        <w:rPr>
          <w:sz w:val="28"/>
          <w:szCs w:val="28"/>
        </w:rPr>
        <w:t xml:space="preserve">, которые представляют этапы реализации цели и </w:t>
      </w:r>
      <w:r w:rsidRPr="00376ACF">
        <w:rPr>
          <w:sz w:val="28"/>
          <w:szCs w:val="28"/>
        </w:rPr>
        <w:lastRenderedPageBreak/>
        <w:t xml:space="preserve">проверки гипотезы. Формулировка задач начинается с глагола, например: 1) изучить ..., 2) выявить …, 3) разработать …, 4) проверить … и т.д. </w:t>
      </w:r>
    </w:p>
    <w:p w:rsidR="00677706" w:rsidRPr="00376ACF" w:rsidRDefault="00677706" w:rsidP="00677706">
      <w:pPr>
        <w:ind w:firstLine="709"/>
        <w:jc w:val="both"/>
        <w:rPr>
          <w:sz w:val="28"/>
          <w:szCs w:val="28"/>
        </w:rPr>
      </w:pPr>
      <w:r w:rsidRPr="00376ACF">
        <w:rPr>
          <w:sz w:val="28"/>
          <w:szCs w:val="28"/>
        </w:rPr>
        <w:t>В задачах должны быть зафиксированы этапы работы над теоретической и эмпирической частями курсовой работы. Перечисление задач может определяться как временной последовательностью их выполнения, так и логической последовательностью, определяющейся внутренней логикой исследовательского процесса.</w:t>
      </w:r>
    </w:p>
    <w:p w:rsidR="00677706" w:rsidRPr="00376ACF" w:rsidRDefault="00677706" w:rsidP="00677706">
      <w:pPr>
        <w:ind w:firstLine="709"/>
        <w:jc w:val="both"/>
        <w:rPr>
          <w:sz w:val="28"/>
          <w:szCs w:val="28"/>
        </w:rPr>
      </w:pPr>
      <w:r w:rsidRPr="00376ACF">
        <w:rPr>
          <w:sz w:val="28"/>
          <w:szCs w:val="28"/>
        </w:rPr>
        <w:t xml:space="preserve">Формулировки задач должны быть точными, поскольку описание их решения составляет содержание глав курсовой работы. Формулировки задач определяют названия глав и параграфов работы. </w:t>
      </w:r>
    </w:p>
    <w:p w:rsidR="00677706" w:rsidRPr="00376ACF" w:rsidRDefault="00677706" w:rsidP="00677706">
      <w:pPr>
        <w:ind w:firstLine="709"/>
        <w:jc w:val="both"/>
        <w:rPr>
          <w:sz w:val="28"/>
          <w:szCs w:val="28"/>
        </w:rPr>
      </w:pPr>
      <w:r w:rsidRPr="00376ACF">
        <w:rPr>
          <w:sz w:val="28"/>
          <w:szCs w:val="28"/>
        </w:rPr>
        <w:t xml:space="preserve">Все задачи, заявленные в работе должны быть осуществлены, по результатам решения задач необходимо сформулировать выводы.  </w:t>
      </w:r>
    </w:p>
    <w:p w:rsidR="00677706" w:rsidRPr="00376ACF" w:rsidRDefault="00677706" w:rsidP="00677706">
      <w:pPr>
        <w:ind w:firstLine="709"/>
        <w:jc w:val="both"/>
        <w:rPr>
          <w:sz w:val="28"/>
          <w:szCs w:val="28"/>
        </w:rPr>
      </w:pPr>
      <w:r w:rsidRPr="00376ACF">
        <w:rPr>
          <w:sz w:val="28"/>
          <w:szCs w:val="28"/>
        </w:rPr>
        <w:t xml:space="preserve">Любое </w:t>
      </w:r>
      <w:r>
        <w:rPr>
          <w:sz w:val="28"/>
          <w:szCs w:val="28"/>
        </w:rPr>
        <w:t xml:space="preserve">научное исследование </w:t>
      </w:r>
      <w:r w:rsidRPr="00376ACF">
        <w:rPr>
          <w:sz w:val="28"/>
          <w:szCs w:val="28"/>
        </w:rPr>
        <w:t xml:space="preserve">предполагает раскрытие его </w:t>
      </w:r>
      <w:r w:rsidRPr="00376ACF">
        <w:rPr>
          <w:b/>
          <w:sz w:val="28"/>
          <w:szCs w:val="28"/>
        </w:rPr>
        <w:t>методологических основ</w:t>
      </w:r>
      <w:r w:rsidRPr="00376ACF">
        <w:rPr>
          <w:sz w:val="28"/>
          <w:szCs w:val="28"/>
        </w:rPr>
        <w:t xml:space="preserve">, т.е. концепций и теорий, положенных в его основу. Указывать методологическую базу следует обязательно, поскольку именно данный раздел введения показывает уровень методологической подготовки студента. </w:t>
      </w:r>
    </w:p>
    <w:p w:rsidR="00677706" w:rsidRPr="00376ACF" w:rsidRDefault="00677706" w:rsidP="00677706">
      <w:pPr>
        <w:ind w:firstLine="709"/>
        <w:jc w:val="both"/>
        <w:rPr>
          <w:sz w:val="28"/>
          <w:szCs w:val="28"/>
        </w:rPr>
      </w:pPr>
      <w:r w:rsidRPr="00376ACF">
        <w:rPr>
          <w:sz w:val="28"/>
          <w:szCs w:val="28"/>
        </w:rPr>
        <w:t xml:space="preserve">Необходимость указания методологических основ работы продиктована также и этическими соображениями. В современной науке не может быть первооткрывателей, которые делают свой труд «с чистого листа». Каждый исследователь всегда строит свое изыскание на основе анализа работ ученых до него занимавшихся изучением данной проблемы. </w:t>
      </w:r>
    </w:p>
    <w:p w:rsidR="00677706" w:rsidRPr="00376ACF" w:rsidRDefault="00677706" w:rsidP="00677706">
      <w:pPr>
        <w:ind w:firstLine="709"/>
        <w:jc w:val="both"/>
        <w:rPr>
          <w:sz w:val="28"/>
          <w:szCs w:val="28"/>
        </w:rPr>
      </w:pPr>
      <w:r w:rsidRPr="00376ACF">
        <w:rPr>
          <w:sz w:val="28"/>
          <w:szCs w:val="28"/>
        </w:rPr>
        <w:t xml:space="preserve">Кроме того, необходимость указания методологических основ обусловлена также тем, что в психологии существует множество научных школ, разрабатывающих одни и те же проблемы, но с разных позиций, в разных направлениях.  В научных школах могут быть сформулированы прямо противоположные точки зрения к изучению и интерпретации одного и того же вопроса. Поэтому студент, выстраивающий собственную работу, должен занять строго определенную позицию – какие теории, концепции он принимает за базовые и обосновывает почему, и на какие работы он лишь ссылается в ходе анализа научных источников. </w:t>
      </w:r>
    </w:p>
    <w:p w:rsidR="00677706" w:rsidRPr="00376ACF" w:rsidRDefault="00677706" w:rsidP="00677706">
      <w:pPr>
        <w:ind w:firstLine="709"/>
        <w:jc w:val="both"/>
        <w:rPr>
          <w:sz w:val="28"/>
          <w:szCs w:val="28"/>
        </w:rPr>
      </w:pPr>
      <w:r w:rsidRPr="00376ACF">
        <w:rPr>
          <w:sz w:val="28"/>
          <w:szCs w:val="28"/>
        </w:rPr>
        <w:t xml:space="preserve">Говоря о методологической базе исследования, необходимо указать и </w:t>
      </w:r>
      <w:r w:rsidRPr="00376ACF">
        <w:rPr>
          <w:b/>
          <w:sz w:val="28"/>
          <w:szCs w:val="28"/>
        </w:rPr>
        <w:t>исследовательский подход (подходы)</w:t>
      </w:r>
      <w:r w:rsidRPr="00376ACF">
        <w:rPr>
          <w:sz w:val="28"/>
          <w:szCs w:val="28"/>
        </w:rPr>
        <w:t xml:space="preserve"> как некие исходные принципы, позиции, на основе которых строится работа. </w:t>
      </w:r>
    </w:p>
    <w:p w:rsidR="00677706" w:rsidRPr="00376ACF" w:rsidRDefault="00677706" w:rsidP="00677706">
      <w:pPr>
        <w:ind w:firstLine="709"/>
        <w:jc w:val="both"/>
        <w:rPr>
          <w:sz w:val="28"/>
          <w:szCs w:val="28"/>
        </w:rPr>
      </w:pPr>
      <w:r w:rsidRPr="00376ACF">
        <w:rPr>
          <w:sz w:val="28"/>
          <w:szCs w:val="28"/>
        </w:rPr>
        <w:t>В психологии существует большое количество научных подходов к изучению явлений и фактов. С середины 50-х г.г. ХХ в. наиболее распространенным является системный подход, представляющий собой системно-структурный анализ внутренних связей в объекте, рассматривающий любой объект в качестве целостного образования, состоящего из элементов, теснейшим образом взаимосвязанных между собой и трансформирующихся друг в друга в процессе взаимодействия.</w:t>
      </w:r>
    </w:p>
    <w:p w:rsidR="00677706" w:rsidRPr="00376ACF" w:rsidRDefault="00677706" w:rsidP="00677706">
      <w:pPr>
        <w:ind w:firstLine="709"/>
        <w:jc w:val="both"/>
        <w:rPr>
          <w:sz w:val="28"/>
          <w:szCs w:val="28"/>
        </w:rPr>
      </w:pPr>
      <w:r w:rsidRPr="00376ACF">
        <w:rPr>
          <w:sz w:val="28"/>
          <w:szCs w:val="28"/>
        </w:rPr>
        <w:t xml:space="preserve">Системно-структурный анализ как метод очень плодотворен, однако он является лишь одним из многочисленных методов научного познания. Также доказать системность собственного исследования студенту бывает достаточно сложно, поэтому можно воспользоваться комплексным подходом </w:t>
      </w:r>
      <w:r w:rsidRPr="00376ACF">
        <w:rPr>
          <w:sz w:val="28"/>
          <w:szCs w:val="28"/>
        </w:rPr>
        <w:lastRenderedPageBreak/>
        <w:t xml:space="preserve">к изучению явлений, имея ввиду, что комплекс – это совокупность предметов и явлений, составляющих одно целое. Также </w:t>
      </w:r>
      <w:r w:rsidR="002A42CE">
        <w:rPr>
          <w:sz w:val="28"/>
          <w:szCs w:val="28"/>
        </w:rPr>
        <w:t>В</w:t>
      </w:r>
      <w:r w:rsidRPr="00376ACF">
        <w:rPr>
          <w:sz w:val="28"/>
          <w:szCs w:val="28"/>
        </w:rPr>
        <w:t>КР</w:t>
      </w:r>
      <w:r w:rsidR="002A42CE">
        <w:rPr>
          <w:sz w:val="28"/>
          <w:szCs w:val="28"/>
        </w:rPr>
        <w:t xml:space="preserve"> </w:t>
      </w:r>
      <w:r w:rsidRPr="00376ACF">
        <w:rPr>
          <w:sz w:val="28"/>
          <w:szCs w:val="28"/>
        </w:rPr>
        <w:t xml:space="preserve"> может быть выстроена в рамках целостного подхода, в котором целое обуславливается объединением частей в сложные комплексы с взаимовлиянием частей. </w:t>
      </w:r>
    </w:p>
    <w:p w:rsidR="00677706" w:rsidRPr="00376ACF" w:rsidRDefault="00677706" w:rsidP="00677706">
      <w:pPr>
        <w:ind w:firstLine="709"/>
        <w:jc w:val="both"/>
        <w:rPr>
          <w:sz w:val="28"/>
          <w:szCs w:val="28"/>
        </w:rPr>
      </w:pPr>
      <w:r w:rsidRPr="00376ACF">
        <w:rPr>
          <w:sz w:val="28"/>
          <w:szCs w:val="28"/>
        </w:rPr>
        <w:t xml:space="preserve">В </w:t>
      </w:r>
      <w:r w:rsidRPr="00376ACF">
        <w:rPr>
          <w:b/>
          <w:sz w:val="28"/>
          <w:szCs w:val="28"/>
        </w:rPr>
        <w:t>методах</w:t>
      </w:r>
      <w:r w:rsidRPr="00376ACF">
        <w:rPr>
          <w:sz w:val="28"/>
          <w:szCs w:val="28"/>
        </w:rPr>
        <w:t xml:space="preserve"> исследования указываются названия теоретических, эмпирических, так и математико-статистических, интерпретационных методов применявшихся в исследовании.</w:t>
      </w:r>
    </w:p>
    <w:p w:rsidR="00677706" w:rsidRPr="00376ACF" w:rsidRDefault="00677706" w:rsidP="00677706">
      <w:pPr>
        <w:ind w:firstLine="709"/>
        <w:jc w:val="both"/>
        <w:rPr>
          <w:sz w:val="28"/>
          <w:szCs w:val="28"/>
        </w:rPr>
      </w:pPr>
      <w:r w:rsidRPr="00376ACF">
        <w:rPr>
          <w:sz w:val="28"/>
          <w:szCs w:val="28"/>
        </w:rPr>
        <w:t xml:space="preserve">При характеристике </w:t>
      </w:r>
      <w:r w:rsidRPr="00376ACF">
        <w:rPr>
          <w:b/>
          <w:sz w:val="28"/>
          <w:szCs w:val="28"/>
        </w:rPr>
        <w:t>методик</w:t>
      </w:r>
      <w:r w:rsidRPr="00376ACF">
        <w:rPr>
          <w:sz w:val="28"/>
          <w:szCs w:val="28"/>
        </w:rPr>
        <w:t xml:space="preserve"> исследования указывается их полное и точное название, принятое в науке, авторы методики (авторы адаптации, модификации) и в квадратных скобках указываются номера научных источников из списка литературы, из которых были взяты данные методики.</w:t>
      </w:r>
    </w:p>
    <w:p w:rsidR="00677706" w:rsidRPr="00376ACF" w:rsidRDefault="00677706" w:rsidP="00677706">
      <w:pPr>
        <w:ind w:firstLine="709"/>
        <w:jc w:val="both"/>
        <w:rPr>
          <w:sz w:val="28"/>
          <w:szCs w:val="28"/>
        </w:rPr>
      </w:pPr>
      <w:r w:rsidRPr="00376ACF">
        <w:rPr>
          <w:sz w:val="28"/>
          <w:szCs w:val="28"/>
        </w:rPr>
        <w:t xml:space="preserve">В параграфе, посвященном описанию диагностического инструментария, должно быть приведено полное и четкое логическое обоснование выбора методик исследования. </w:t>
      </w:r>
    </w:p>
    <w:p w:rsidR="00677706" w:rsidRPr="00376ACF" w:rsidRDefault="00677706" w:rsidP="00677706">
      <w:pPr>
        <w:ind w:firstLine="709"/>
        <w:jc w:val="both"/>
        <w:rPr>
          <w:sz w:val="28"/>
          <w:szCs w:val="28"/>
        </w:rPr>
      </w:pPr>
      <w:r w:rsidRPr="00376ACF">
        <w:rPr>
          <w:sz w:val="28"/>
          <w:szCs w:val="28"/>
        </w:rPr>
        <w:t xml:space="preserve">Далее следует рубрика </w:t>
      </w:r>
      <w:r w:rsidRPr="00376ACF">
        <w:rPr>
          <w:b/>
          <w:sz w:val="28"/>
          <w:szCs w:val="28"/>
        </w:rPr>
        <w:t>база исследования и группа испытуемых</w:t>
      </w:r>
      <w:r w:rsidRPr="00376ACF">
        <w:rPr>
          <w:sz w:val="28"/>
          <w:szCs w:val="28"/>
        </w:rPr>
        <w:t>.</w:t>
      </w:r>
    </w:p>
    <w:p w:rsidR="00677706" w:rsidRPr="00376ACF" w:rsidRDefault="00677706" w:rsidP="00677706">
      <w:pPr>
        <w:ind w:firstLine="709"/>
        <w:jc w:val="both"/>
        <w:rPr>
          <w:sz w:val="28"/>
          <w:szCs w:val="28"/>
        </w:rPr>
      </w:pPr>
      <w:r w:rsidRPr="00376ACF">
        <w:rPr>
          <w:b/>
          <w:sz w:val="28"/>
          <w:szCs w:val="28"/>
        </w:rPr>
        <w:t>Практическая значимость</w:t>
      </w:r>
      <w:r w:rsidRPr="00376ACF">
        <w:rPr>
          <w:sz w:val="28"/>
          <w:szCs w:val="28"/>
        </w:rPr>
        <w:t xml:space="preserve"> работы может заключаться в: 1. наличии научно обоснованной и апробированной в ходе эмпирического исследования системы методов и средств совершенствования педагогической деятельности, социально-психологической среды образовательного учреждения, воспитания и обучения детей и пр.; 2. научном обосновании новых и развитии действующих систем, методов и средств того или иного вида деятельности; 3. обосновании способов совершенствования условий и эффективности труда, фондов и ресурсов и других факторов, определяющих работу образовательного учреждения; 4. использовании полученных данных в процессе подготовки тех или иных специалистов. </w:t>
      </w:r>
    </w:p>
    <w:p w:rsidR="00677706" w:rsidRPr="00376ACF" w:rsidRDefault="00677706" w:rsidP="00677706">
      <w:pPr>
        <w:ind w:firstLine="709"/>
        <w:jc w:val="both"/>
        <w:rPr>
          <w:sz w:val="28"/>
          <w:szCs w:val="28"/>
        </w:rPr>
      </w:pPr>
      <w:r w:rsidRPr="00376ACF">
        <w:rPr>
          <w:sz w:val="28"/>
          <w:szCs w:val="28"/>
        </w:rPr>
        <w:t>Во введении также приводятся сведения относительно «Этапов исследования», «Апробации результатов работы», дается характеристик</w:t>
      </w:r>
      <w:r>
        <w:rPr>
          <w:sz w:val="28"/>
          <w:szCs w:val="28"/>
        </w:rPr>
        <w:t>а структурных компонентов дипломной</w:t>
      </w:r>
      <w:r w:rsidRPr="00376ACF">
        <w:rPr>
          <w:sz w:val="28"/>
          <w:szCs w:val="28"/>
        </w:rPr>
        <w:t xml:space="preserve"> работы. </w:t>
      </w:r>
    </w:p>
    <w:p w:rsidR="005218FF" w:rsidRDefault="005218FF" w:rsidP="00677706">
      <w:pPr>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 xml:space="preserve">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w:t>
      </w:r>
      <w:r>
        <w:rPr>
          <w:sz w:val="28"/>
          <w:szCs w:val="28"/>
        </w:rPr>
        <w:lastRenderedPageBreak/>
        <w:t>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C04CF4">
      <w:pPr>
        <w:numPr>
          <w:ilvl w:val="0"/>
          <w:numId w:val="25"/>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5218FF" w:rsidRDefault="005218FF" w:rsidP="00C04CF4">
      <w:pPr>
        <w:numPr>
          <w:ilvl w:val="0"/>
          <w:numId w:val="25"/>
        </w:numPr>
        <w:ind w:left="0" w:firstLine="709"/>
        <w:contextualSpacing/>
        <w:jc w:val="both"/>
        <w:rPr>
          <w:sz w:val="28"/>
          <w:szCs w:val="28"/>
        </w:rPr>
      </w:pPr>
      <w:r>
        <w:rPr>
          <w:sz w:val="28"/>
          <w:szCs w:val="28"/>
        </w:rPr>
        <w:t>анализ научной литературы;</w:t>
      </w:r>
    </w:p>
    <w:p w:rsidR="005218FF" w:rsidRDefault="005218FF" w:rsidP="00C04CF4">
      <w:pPr>
        <w:numPr>
          <w:ilvl w:val="0"/>
          <w:numId w:val="25"/>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C04CF4">
      <w:pPr>
        <w:numPr>
          <w:ilvl w:val="0"/>
          <w:numId w:val="25"/>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C04CF4">
      <w:pPr>
        <w:numPr>
          <w:ilvl w:val="0"/>
          <w:numId w:val="26"/>
        </w:numPr>
        <w:ind w:left="0" w:firstLine="709"/>
        <w:contextualSpacing/>
        <w:jc w:val="both"/>
        <w:rPr>
          <w:sz w:val="28"/>
          <w:szCs w:val="28"/>
        </w:rPr>
      </w:pPr>
      <w:r>
        <w:rPr>
          <w:sz w:val="28"/>
          <w:szCs w:val="28"/>
        </w:rPr>
        <w:t>историко-генетический метод;</w:t>
      </w:r>
    </w:p>
    <w:p w:rsidR="005218FF" w:rsidRDefault="005218FF" w:rsidP="00C04CF4">
      <w:pPr>
        <w:numPr>
          <w:ilvl w:val="0"/>
          <w:numId w:val="26"/>
        </w:numPr>
        <w:ind w:left="0" w:firstLine="709"/>
        <w:contextualSpacing/>
        <w:jc w:val="both"/>
        <w:rPr>
          <w:sz w:val="28"/>
          <w:szCs w:val="28"/>
        </w:rPr>
      </w:pPr>
      <w:r>
        <w:rPr>
          <w:sz w:val="28"/>
          <w:szCs w:val="28"/>
        </w:rPr>
        <w:t>моделирование;</w:t>
      </w:r>
    </w:p>
    <w:p w:rsidR="005218FF" w:rsidRDefault="005218FF" w:rsidP="00C04CF4">
      <w:pPr>
        <w:numPr>
          <w:ilvl w:val="0"/>
          <w:numId w:val="26"/>
        </w:numPr>
        <w:ind w:left="0" w:firstLine="709"/>
        <w:contextualSpacing/>
        <w:jc w:val="both"/>
        <w:rPr>
          <w:sz w:val="28"/>
          <w:szCs w:val="28"/>
        </w:rPr>
      </w:pPr>
      <w:r>
        <w:rPr>
          <w:sz w:val="28"/>
          <w:szCs w:val="28"/>
        </w:rPr>
        <w:t>сравнение;</w:t>
      </w:r>
    </w:p>
    <w:p w:rsidR="005218FF" w:rsidRDefault="005218FF" w:rsidP="00C04CF4">
      <w:pPr>
        <w:numPr>
          <w:ilvl w:val="0"/>
          <w:numId w:val="26"/>
        </w:numPr>
        <w:ind w:left="0" w:firstLine="709"/>
        <w:contextualSpacing/>
        <w:jc w:val="both"/>
        <w:rPr>
          <w:sz w:val="28"/>
          <w:szCs w:val="28"/>
        </w:rPr>
      </w:pPr>
      <w:r>
        <w:rPr>
          <w:sz w:val="28"/>
          <w:szCs w:val="28"/>
        </w:rPr>
        <w:t>обобщение;</w:t>
      </w:r>
    </w:p>
    <w:p w:rsidR="005218FF" w:rsidRDefault="005218FF" w:rsidP="00C04CF4">
      <w:pPr>
        <w:numPr>
          <w:ilvl w:val="0"/>
          <w:numId w:val="26"/>
        </w:numPr>
        <w:ind w:left="0" w:firstLine="709"/>
        <w:contextualSpacing/>
        <w:jc w:val="both"/>
        <w:rPr>
          <w:sz w:val="28"/>
          <w:szCs w:val="28"/>
        </w:rPr>
      </w:pPr>
      <w:r>
        <w:rPr>
          <w:sz w:val="28"/>
          <w:szCs w:val="28"/>
        </w:rPr>
        <w:t>абстрагирование;</w:t>
      </w:r>
    </w:p>
    <w:p w:rsidR="005218FF" w:rsidRDefault="005218FF" w:rsidP="00C04CF4">
      <w:pPr>
        <w:numPr>
          <w:ilvl w:val="0"/>
          <w:numId w:val="26"/>
        </w:numPr>
        <w:ind w:left="0" w:firstLine="709"/>
        <w:contextualSpacing/>
        <w:jc w:val="both"/>
        <w:rPr>
          <w:sz w:val="28"/>
          <w:szCs w:val="28"/>
        </w:rPr>
      </w:pPr>
      <w:r>
        <w:rPr>
          <w:sz w:val="28"/>
          <w:szCs w:val="28"/>
        </w:rPr>
        <w:t>классификацию;</w:t>
      </w:r>
    </w:p>
    <w:p w:rsidR="005218FF" w:rsidRDefault="005218FF" w:rsidP="00C04CF4">
      <w:pPr>
        <w:numPr>
          <w:ilvl w:val="0"/>
          <w:numId w:val="26"/>
        </w:numPr>
        <w:ind w:left="0" w:firstLine="709"/>
        <w:contextualSpacing/>
        <w:jc w:val="both"/>
        <w:rPr>
          <w:sz w:val="28"/>
          <w:szCs w:val="28"/>
        </w:rPr>
      </w:pPr>
      <w:r>
        <w:rPr>
          <w:sz w:val="28"/>
          <w:szCs w:val="28"/>
        </w:rPr>
        <w:t>систематизацию;</w:t>
      </w:r>
    </w:p>
    <w:p w:rsidR="005218FF" w:rsidRDefault="005218FF" w:rsidP="00C04CF4">
      <w:pPr>
        <w:numPr>
          <w:ilvl w:val="0"/>
          <w:numId w:val="26"/>
        </w:numPr>
        <w:ind w:left="0" w:firstLine="709"/>
        <w:contextualSpacing/>
        <w:jc w:val="both"/>
        <w:rPr>
          <w:sz w:val="28"/>
          <w:szCs w:val="28"/>
        </w:rPr>
      </w:pPr>
      <w:r>
        <w:rPr>
          <w:sz w:val="28"/>
          <w:szCs w:val="28"/>
        </w:rPr>
        <w:t>синтез;</w:t>
      </w:r>
    </w:p>
    <w:p w:rsidR="005218FF" w:rsidRDefault="005218FF" w:rsidP="00C04CF4">
      <w:pPr>
        <w:numPr>
          <w:ilvl w:val="0"/>
          <w:numId w:val="26"/>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Pr>
          <w:b/>
          <w:sz w:val="28"/>
          <w:szCs w:val="28"/>
        </w:rPr>
        <w:t>“</w:t>
      </w:r>
      <w:r>
        <w:rPr>
          <w:b/>
          <w:i/>
          <w:sz w:val="28"/>
          <w:szCs w:val="28"/>
        </w:rPr>
        <w:t>Практическая значимость</w:t>
      </w:r>
      <w:r>
        <w:rPr>
          <w:b/>
          <w:sz w:val="28"/>
          <w:szCs w:val="28"/>
        </w:rPr>
        <w:t>”</w:t>
      </w:r>
      <w:r>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9"/>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9"/>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lastRenderedPageBreak/>
        <w:t>Работа над первой главой (Обзор литературы по проблеме)</w:t>
      </w:r>
      <w:bookmarkEnd w:id="9"/>
      <w:r>
        <w:rPr>
          <w:rFonts w:cs="Times New Roman"/>
          <w:sz w:val="28"/>
        </w:rPr>
        <w:t xml:space="preserve">  </w:t>
      </w:r>
    </w:p>
    <w:p w:rsidR="005218FF" w:rsidRDefault="005218FF" w:rsidP="005218FF">
      <w:pPr>
        <w:pStyle w:val="af9"/>
        <w:shd w:val="clear" w:color="auto" w:fill="FFFFFF"/>
        <w:spacing w:line="240" w:lineRule="auto"/>
        <w:ind w:firstLine="709"/>
        <w:jc w:val="center"/>
        <w:rPr>
          <w:sz w:val="28"/>
          <w:szCs w:val="28"/>
        </w:rPr>
      </w:pPr>
    </w:p>
    <w:p w:rsidR="005218FF" w:rsidRDefault="005218FF" w:rsidP="005218FF">
      <w:pPr>
        <w:pStyle w:val="12"/>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12"/>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7A045B" w:rsidRDefault="005218FF" w:rsidP="005218FF">
      <w:pPr>
        <w:pStyle w:val="12"/>
        <w:spacing w:after="0"/>
        <w:ind w:firstLine="709"/>
        <w:jc w:val="both"/>
        <w:rPr>
          <w:sz w:val="28"/>
          <w:szCs w:val="28"/>
        </w:rPr>
      </w:pPr>
      <w:r w:rsidRPr="007A045B">
        <w:rPr>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Default="005218FF" w:rsidP="005218FF">
      <w:pPr>
        <w:pStyle w:val="af9"/>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C04CF4">
      <w:pPr>
        <w:pStyle w:val="af9"/>
        <w:numPr>
          <w:ilvl w:val="0"/>
          <w:numId w:val="27"/>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C04CF4">
      <w:pPr>
        <w:pStyle w:val="af9"/>
        <w:numPr>
          <w:ilvl w:val="0"/>
          <w:numId w:val="27"/>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C04CF4">
      <w:pPr>
        <w:pStyle w:val="af9"/>
        <w:numPr>
          <w:ilvl w:val="0"/>
          <w:numId w:val="27"/>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9"/>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7A045B">
      <w:pPr>
        <w:pStyle w:val="af9"/>
        <w:ind w:firstLine="993"/>
        <w:jc w:val="both"/>
      </w:pPr>
      <w:r>
        <w:rPr>
          <w:sz w:val="28"/>
          <w:szCs w:val="28"/>
        </w:rPr>
        <w:t xml:space="preserve">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w:t>
      </w:r>
      <w:r>
        <w:rPr>
          <w:sz w:val="28"/>
          <w:szCs w:val="28"/>
        </w:rPr>
        <w:lastRenderedPageBreak/>
        <w:t>можно осуществлять по логическому принципу. Л.В.Куликов (2001) предлагает для этого следующую структуру.</w:t>
      </w:r>
    </w:p>
    <w:p w:rsidR="005218FF" w:rsidRDefault="005218FF" w:rsidP="007A045B">
      <w:pPr>
        <w:pStyle w:val="af9"/>
        <w:numPr>
          <w:ilvl w:val="0"/>
          <w:numId w:val="28"/>
        </w:numPr>
        <w:ind w:left="0" w:firstLine="993"/>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7A045B">
      <w:pPr>
        <w:pStyle w:val="af9"/>
        <w:numPr>
          <w:ilvl w:val="0"/>
          <w:numId w:val="28"/>
        </w:numPr>
        <w:ind w:left="0" w:firstLine="993"/>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7A045B">
      <w:pPr>
        <w:pStyle w:val="af9"/>
        <w:numPr>
          <w:ilvl w:val="0"/>
          <w:numId w:val="28"/>
        </w:numPr>
        <w:ind w:left="0" w:firstLine="993"/>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7A045B">
      <w:pPr>
        <w:pStyle w:val="af9"/>
        <w:numPr>
          <w:ilvl w:val="0"/>
          <w:numId w:val="28"/>
        </w:numPr>
        <w:ind w:left="0" w:firstLine="993"/>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7A045B">
      <w:pPr>
        <w:pStyle w:val="af9"/>
        <w:numPr>
          <w:ilvl w:val="0"/>
          <w:numId w:val="28"/>
        </w:numPr>
        <w:ind w:left="0" w:firstLine="993"/>
        <w:jc w:val="both"/>
      </w:pPr>
      <w:r>
        <w:rPr>
          <w:sz w:val="28"/>
          <w:szCs w:val="28"/>
        </w:rPr>
        <w:t>Закономерности, которым подчиняется явление.</w:t>
      </w:r>
    </w:p>
    <w:p w:rsidR="005218FF" w:rsidRDefault="005218FF" w:rsidP="007A045B">
      <w:pPr>
        <w:pStyle w:val="af9"/>
        <w:numPr>
          <w:ilvl w:val="0"/>
          <w:numId w:val="28"/>
        </w:numPr>
        <w:ind w:left="0" w:firstLine="993"/>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9"/>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9"/>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9"/>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9"/>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9"/>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9"/>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w:t>
      </w:r>
      <w:r>
        <w:rPr>
          <w:spacing w:val="-1"/>
          <w:sz w:val="28"/>
          <w:szCs w:val="28"/>
        </w:rPr>
        <w:lastRenderedPageBreak/>
        <w:t xml:space="preserve">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9"/>
        <w:shd w:val="clear" w:color="auto" w:fill="FFFFFF"/>
        <w:ind w:firstLine="720"/>
        <w:jc w:val="both"/>
      </w:pPr>
      <w:r>
        <w:rPr>
          <w:sz w:val="28"/>
          <w:szCs w:val="28"/>
        </w:rPr>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9"/>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9"/>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9"/>
        <w:shd w:val="clear" w:color="auto" w:fill="FFFFFF"/>
        <w:ind w:firstLine="709"/>
        <w:jc w:val="both"/>
      </w:pPr>
      <w:r>
        <w:rPr>
          <w:spacing w:val="-3"/>
          <w:sz w:val="28"/>
          <w:szCs w:val="28"/>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w:t>
      </w:r>
      <w:r>
        <w:rPr>
          <w:spacing w:val="-3"/>
          <w:sz w:val="28"/>
          <w:szCs w:val="28"/>
        </w:rPr>
        <w:lastRenderedPageBreak/>
        <w:t>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12"/>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9"/>
        <w:shd w:val="clear" w:color="auto" w:fill="FFFFFF"/>
        <w:spacing w:line="240" w:lineRule="auto"/>
        <w:ind w:firstLine="709"/>
        <w:jc w:val="center"/>
        <w:rPr>
          <w:sz w:val="28"/>
          <w:szCs w:val="28"/>
        </w:rPr>
      </w:pPr>
    </w:p>
    <w:p w:rsidR="004F39D6"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w:t>
      </w:r>
      <w:r w:rsidR="0054778D">
        <w:rPr>
          <w:sz w:val="28"/>
        </w:rPr>
        <w:t xml:space="preserve">й главой </w:t>
      </w:r>
    </w:p>
    <w:p w:rsidR="005218FF" w:rsidRDefault="0054778D" w:rsidP="005218FF">
      <w:pPr>
        <w:pStyle w:val="2"/>
        <w:spacing w:before="0" w:after="0"/>
        <w:ind w:firstLine="709"/>
        <w:jc w:val="center"/>
        <w:rPr>
          <w:sz w:val="28"/>
        </w:rPr>
      </w:pPr>
      <w:r>
        <w:rPr>
          <w:sz w:val="28"/>
        </w:rPr>
        <w:t>(Опытно-экспериментальное исследование</w:t>
      </w:r>
      <w:r w:rsidR="005218FF">
        <w:rPr>
          <w:sz w:val="28"/>
        </w:rPr>
        <w:t>)</w:t>
      </w:r>
    </w:p>
    <w:p w:rsidR="005218FF" w:rsidRDefault="005218FF" w:rsidP="005218FF">
      <w:pPr>
        <w:pStyle w:val="af9"/>
        <w:shd w:val="clear" w:color="auto" w:fill="FFFFFF"/>
        <w:spacing w:line="240" w:lineRule="auto"/>
        <w:ind w:firstLine="709"/>
        <w:jc w:val="center"/>
        <w:rPr>
          <w:sz w:val="28"/>
          <w:szCs w:val="28"/>
        </w:rPr>
      </w:pPr>
    </w:p>
    <w:p w:rsidR="005218FF" w:rsidRDefault="005218FF" w:rsidP="005218FF">
      <w:pPr>
        <w:pStyle w:val="af9"/>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9"/>
        <w:spacing w:line="240" w:lineRule="auto"/>
        <w:ind w:firstLine="709"/>
        <w:jc w:val="both"/>
        <w:rPr>
          <w:sz w:val="28"/>
          <w:szCs w:val="28"/>
        </w:rPr>
      </w:pPr>
      <w:r>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9"/>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9"/>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9"/>
        <w:spacing w:line="240" w:lineRule="auto"/>
        <w:ind w:firstLine="709"/>
        <w:jc w:val="both"/>
        <w:rPr>
          <w:sz w:val="28"/>
          <w:szCs w:val="28"/>
        </w:rPr>
      </w:pPr>
      <w:r>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9"/>
        <w:spacing w:line="240" w:lineRule="auto"/>
        <w:ind w:firstLine="709"/>
        <w:jc w:val="both"/>
        <w:rPr>
          <w:sz w:val="28"/>
          <w:szCs w:val="28"/>
        </w:rPr>
      </w:pPr>
      <w:r>
        <w:rPr>
          <w:sz w:val="28"/>
          <w:szCs w:val="28"/>
        </w:rPr>
        <w:t xml:space="preserve">Необходимо описать все исследуемые признаки, а также процедуру их обработки. Начинать целесообразно с анализа первичных статистических </w:t>
      </w:r>
      <w:r>
        <w:rPr>
          <w:sz w:val="28"/>
          <w:szCs w:val="28"/>
        </w:rPr>
        <w:lastRenderedPageBreak/>
        <w:t>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9"/>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9"/>
        <w:spacing w:line="240" w:lineRule="auto"/>
        <w:ind w:firstLine="709"/>
        <w:jc w:val="both"/>
        <w:rPr>
          <w:sz w:val="28"/>
          <w:szCs w:val="28"/>
        </w:rPr>
      </w:pPr>
      <w:r>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Default="005218FF" w:rsidP="005218FF">
      <w:pPr>
        <w:pStyle w:val="af9"/>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9"/>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9"/>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9"/>
        <w:shd w:val="clear" w:color="auto" w:fill="FFFFFF"/>
        <w:spacing w:line="240" w:lineRule="auto"/>
        <w:ind w:firstLine="709"/>
        <w:jc w:val="both"/>
        <w:rPr>
          <w:sz w:val="28"/>
          <w:szCs w:val="28"/>
        </w:rPr>
      </w:pPr>
      <w:r>
        <w:rPr>
          <w:sz w:val="28"/>
          <w:szCs w:val="28"/>
        </w:rPr>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5218FF" w:rsidRDefault="005218FF" w:rsidP="005218FF">
      <w:pPr>
        <w:pStyle w:val="af9"/>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w:t>
      </w:r>
      <w:r>
        <w:rPr>
          <w:sz w:val="28"/>
          <w:szCs w:val="28"/>
        </w:rPr>
        <w:lastRenderedPageBreak/>
        <w:t xml:space="preserve">с другом последовательностью текста, логикой изложения, между ними не должно быть смысловых разрывов. </w:t>
      </w:r>
    </w:p>
    <w:p w:rsidR="005218FF" w:rsidRDefault="005218FF" w:rsidP="005218FF">
      <w:pPr>
        <w:pStyle w:val="af9"/>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5218FF" w:rsidP="005218FF">
      <w:pPr>
        <w:pStyle w:val="af9"/>
        <w:shd w:val="clear" w:color="auto" w:fill="FFFFFF"/>
        <w:spacing w:line="240" w:lineRule="auto"/>
        <w:ind w:firstLine="709"/>
        <w:jc w:val="both"/>
        <w:rPr>
          <w:sz w:val="28"/>
          <w:szCs w:val="28"/>
        </w:rPr>
      </w:pPr>
      <w:r>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9"/>
        <w:shd w:val="clear" w:color="auto" w:fill="FFFFFF"/>
        <w:spacing w:line="240" w:lineRule="auto"/>
        <w:ind w:firstLine="709"/>
        <w:jc w:val="both"/>
        <w:rPr>
          <w:sz w:val="28"/>
          <w:szCs w:val="28"/>
        </w:rPr>
      </w:pPr>
      <w:r>
        <w:rPr>
          <w:sz w:val="28"/>
          <w:szCs w:val="28"/>
        </w:rPr>
        <w:t>Формирующий эксперимент включает в себя:</w:t>
      </w:r>
    </w:p>
    <w:p w:rsidR="005218FF" w:rsidRDefault="005218FF" w:rsidP="005218FF">
      <w:pPr>
        <w:pStyle w:val="af9"/>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Default="005218FF" w:rsidP="005218FF">
      <w:pPr>
        <w:pStyle w:val="af9"/>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5218FF" w:rsidRDefault="005218FF" w:rsidP="005218FF">
      <w:pPr>
        <w:pStyle w:val="af9"/>
        <w:shd w:val="clear" w:color="auto" w:fill="FFFFFF"/>
        <w:spacing w:line="240" w:lineRule="auto"/>
        <w:ind w:firstLine="709"/>
        <w:jc w:val="both"/>
        <w:rPr>
          <w:sz w:val="28"/>
          <w:szCs w:val="28"/>
        </w:rPr>
      </w:pPr>
      <w:r>
        <w:rPr>
          <w:sz w:val="28"/>
          <w:szCs w:val="28"/>
        </w:rPr>
        <w:t>- практическое осуществление эксперимента;</w:t>
      </w:r>
    </w:p>
    <w:p w:rsidR="005218FF" w:rsidRDefault="005218FF" w:rsidP="005218FF">
      <w:pPr>
        <w:pStyle w:val="af9"/>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5218FF" w:rsidRDefault="005218FF" w:rsidP="005218FF">
      <w:pPr>
        <w:pStyle w:val="af9"/>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9"/>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9"/>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Default="005218FF" w:rsidP="005218FF">
      <w:pPr>
        <w:pStyle w:val="af9"/>
        <w:shd w:val="clear" w:color="auto" w:fill="FFFFFF"/>
        <w:spacing w:line="240" w:lineRule="auto"/>
        <w:ind w:firstLine="709"/>
        <w:jc w:val="both"/>
        <w:rPr>
          <w:sz w:val="28"/>
          <w:szCs w:val="28"/>
        </w:rPr>
      </w:pPr>
      <w:r>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Default="005218FF" w:rsidP="005218FF">
      <w:pPr>
        <w:pStyle w:val="af9"/>
        <w:shd w:val="clear" w:color="auto" w:fill="FFFFFF"/>
        <w:ind w:firstLine="709"/>
        <w:jc w:val="both"/>
      </w:pPr>
      <w:r>
        <w:rPr>
          <w:sz w:val="28"/>
          <w:szCs w:val="28"/>
        </w:rPr>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Default="005218FF" w:rsidP="005218FF">
      <w:pPr>
        <w:pStyle w:val="af9"/>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Default="005218FF" w:rsidP="005218FF">
      <w:pPr>
        <w:pStyle w:val="af9"/>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9"/>
        <w:ind w:firstLine="708"/>
        <w:jc w:val="both"/>
      </w:pPr>
      <w:r>
        <w:rPr>
          <w:sz w:val="28"/>
          <w:szCs w:val="28"/>
        </w:rPr>
        <w:lastRenderedPageBreak/>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9"/>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9"/>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9"/>
        <w:ind w:firstLine="708"/>
        <w:jc w:val="both"/>
      </w:pPr>
    </w:p>
    <w:p w:rsidR="005218FF" w:rsidRDefault="005218FF" w:rsidP="005218FF">
      <w:pPr>
        <w:pStyle w:val="af9"/>
        <w:jc w:val="center"/>
      </w:pPr>
      <w:r>
        <w:rPr>
          <w:b/>
          <w:sz w:val="28"/>
          <w:szCs w:val="28"/>
        </w:rPr>
        <w:t>Краткая классификация задач и методов их статистического решения</w:t>
      </w:r>
    </w:p>
    <w:p w:rsidR="005218FF" w:rsidRDefault="005218FF" w:rsidP="005218FF">
      <w:pPr>
        <w:pStyle w:val="af9"/>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655"/>
        <w:gridCol w:w="2706"/>
        <w:gridCol w:w="5210"/>
      </w:tblGrid>
      <w:tr w:rsidR="005218FF" w:rsidTr="007A045B">
        <w:trPr>
          <w:cantSplit/>
        </w:trPr>
        <w:tc>
          <w:tcPr>
            <w:tcW w:w="165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center"/>
            </w:pPr>
            <w:r>
              <w:t>Задачи</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center"/>
            </w:pPr>
            <w:r>
              <w:t>Условия</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center"/>
            </w:pPr>
            <w:r>
              <w:t>Методы</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1.Выявление различий в уровне исследуемого признака</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7A045B">
            <w:pPr>
              <w:pStyle w:val="af9"/>
              <w:jc w:val="both"/>
            </w:pPr>
            <w:r>
              <w:t>а)2 выборки испытуе</w:t>
            </w:r>
            <w:r w:rsidR="005218FF">
              <w:t>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29"/>
              </w:numPr>
              <w:jc w:val="both"/>
            </w:pPr>
            <w:r>
              <w:t>Критерий Макнамары</w:t>
            </w:r>
          </w:p>
          <w:p w:rsidR="005218FF" w:rsidRDefault="005218FF" w:rsidP="00C04CF4">
            <w:pPr>
              <w:pStyle w:val="af9"/>
              <w:numPr>
                <w:ilvl w:val="0"/>
                <w:numId w:val="29"/>
              </w:numPr>
              <w:jc w:val="both"/>
            </w:pPr>
            <w:r>
              <w:rPr>
                <w:lang w:val="en-US"/>
              </w:rPr>
              <w:t>Q</w:t>
            </w:r>
            <w:r>
              <w:t xml:space="preserve"> критерий Розенбаума</w:t>
            </w:r>
          </w:p>
          <w:p w:rsidR="005218FF" w:rsidRDefault="005218FF" w:rsidP="00C04CF4">
            <w:pPr>
              <w:pStyle w:val="af9"/>
              <w:numPr>
                <w:ilvl w:val="0"/>
                <w:numId w:val="29"/>
              </w:numPr>
              <w:jc w:val="both"/>
            </w:pPr>
            <w:r>
              <w:rPr>
                <w:lang w:val="en-US"/>
              </w:rPr>
              <w:t xml:space="preserve">U </w:t>
            </w:r>
            <w:r>
              <w:t>критерий Манна-Уитни</w:t>
            </w:r>
          </w:p>
          <w:p w:rsidR="005218FF" w:rsidRDefault="005218FF" w:rsidP="00C04CF4">
            <w:pPr>
              <w:pStyle w:val="af9"/>
              <w:numPr>
                <w:ilvl w:val="0"/>
                <w:numId w:val="29"/>
              </w:numPr>
              <w:jc w:val="both"/>
            </w:pPr>
            <w:r>
              <w:t>Угловое преобразование Фишера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б)3 и больше выборок испытуе-мых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0"/>
              </w:numPr>
              <w:jc w:val="both"/>
            </w:pPr>
            <w:r>
              <w:rPr>
                <w:lang w:val="en-US"/>
              </w:rPr>
              <w:t>S</w:t>
            </w:r>
            <w:r>
              <w:t xml:space="preserve"> критерий Джонкира</w:t>
            </w:r>
          </w:p>
          <w:p w:rsidR="005218FF" w:rsidRDefault="005218FF" w:rsidP="00C04CF4">
            <w:pPr>
              <w:pStyle w:val="af9"/>
              <w:numPr>
                <w:ilvl w:val="0"/>
                <w:numId w:val="30"/>
              </w:numPr>
              <w:jc w:val="both"/>
            </w:pPr>
            <w:r>
              <w:t>Н критерий Крускала-Уоллиса</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2.Оценка сдв</w:t>
            </w:r>
            <w:r w:rsidR="007A045B">
              <w:t>ига значе-ний исследуемого приз</w:t>
            </w:r>
            <w:r>
              <w:t>нака</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а)2 замера на</w:t>
            </w:r>
            <w:r w:rsidR="007A045B">
              <w:t xml:space="preserve"> одной и той же выборке испытуе</w:t>
            </w:r>
            <w:r>
              <w:t>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1"/>
              </w:numPr>
              <w:jc w:val="both"/>
            </w:pPr>
            <w:r>
              <w:t>Т критерий Вилкоксона</w:t>
            </w:r>
          </w:p>
          <w:p w:rsidR="005218FF" w:rsidRDefault="005218FF" w:rsidP="00C04CF4">
            <w:pPr>
              <w:pStyle w:val="af9"/>
              <w:numPr>
                <w:ilvl w:val="0"/>
                <w:numId w:val="31"/>
              </w:numPr>
              <w:jc w:val="both"/>
            </w:pPr>
            <w:r>
              <w:rPr>
                <w:lang w:val="en-US"/>
              </w:rPr>
              <w:t>G</w:t>
            </w:r>
            <w:r>
              <w:t xml:space="preserve"> критерий знаков</w:t>
            </w:r>
          </w:p>
          <w:p w:rsidR="005218FF" w:rsidRDefault="005218FF" w:rsidP="00C04CF4">
            <w:pPr>
              <w:pStyle w:val="af9"/>
              <w:numPr>
                <w:ilvl w:val="0"/>
                <w:numId w:val="31"/>
              </w:numPr>
              <w:jc w:val="both"/>
            </w:pPr>
            <w:r>
              <w:t>Угловое преобразование Фишера</w:t>
            </w:r>
          </w:p>
          <w:p w:rsidR="005218FF" w:rsidRDefault="005218FF" w:rsidP="00C04CF4">
            <w:pPr>
              <w:pStyle w:val="af9"/>
              <w:numPr>
                <w:ilvl w:val="0"/>
                <w:numId w:val="31"/>
              </w:numPr>
              <w:jc w:val="both"/>
            </w:pPr>
            <w:r>
              <w:rPr>
                <w:lang w:val="en-US"/>
              </w:rPr>
              <w:t>t</w:t>
            </w:r>
            <w:r>
              <w:t>-критерий Стьюдента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б) 3 и более замеров на одной и той же выборке испытуе-мых</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2"/>
              </w:numPr>
              <w:jc w:val="both"/>
            </w:pPr>
            <w:r>
              <w:t>Критерий Фридмана</w:t>
            </w:r>
          </w:p>
          <w:p w:rsidR="005218FF" w:rsidRDefault="005218FF" w:rsidP="00C04CF4">
            <w:pPr>
              <w:pStyle w:val="af9"/>
              <w:numPr>
                <w:ilvl w:val="0"/>
                <w:numId w:val="32"/>
              </w:numPr>
              <w:jc w:val="both"/>
            </w:pPr>
            <w:r>
              <w:rPr>
                <w:lang w:val="en-US"/>
              </w:rPr>
              <w:t>L</w:t>
            </w:r>
            <w:r>
              <w:t xml:space="preserve"> критерий тенденций Пейджа</w:t>
            </w:r>
          </w:p>
          <w:p w:rsidR="005218FF" w:rsidRDefault="005218FF" w:rsidP="00C04CF4">
            <w:pPr>
              <w:pStyle w:val="af9"/>
              <w:numPr>
                <w:ilvl w:val="0"/>
                <w:numId w:val="32"/>
              </w:numPr>
              <w:jc w:val="both"/>
            </w:pPr>
            <w:r>
              <w:rPr>
                <w:lang w:val="en-US"/>
              </w:rPr>
              <w:t>t</w:t>
            </w:r>
            <w:r>
              <w:t>-критерий Стьюдента</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3.Выявление различий в распределении признака</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а)при сопоставл</w:t>
            </w:r>
            <w:r w:rsidR="007A045B">
              <w:t>ении эм-пирического распределения с теоретичес</w:t>
            </w:r>
            <w:r>
              <w:t>ким</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3"/>
              </w:numPr>
              <w:jc w:val="both"/>
            </w:pPr>
            <w:r>
              <w:t>Критерий Пирсона</w:t>
            </w:r>
          </w:p>
          <w:p w:rsidR="005218FF" w:rsidRDefault="005218FF" w:rsidP="00C04CF4">
            <w:pPr>
              <w:pStyle w:val="af9"/>
              <w:numPr>
                <w:ilvl w:val="0"/>
                <w:numId w:val="33"/>
              </w:numPr>
              <w:jc w:val="both"/>
            </w:pPr>
            <w:r>
              <w:t>Критерий Колмогорова – Смирнова</w:t>
            </w:r>
          </w:p>
          <w:p w:rsidR="005218FF" w:rsidRDefault="005218FF" w:rsidP="00C04CF4">
            <w:pPr>
              <w:pStyle w:val="af9"/>
              <w:numPr>
                <w:ilvl w:val="0"/>
                <w:numId w:val="33"/>
              </w:numPr>
              <w:jc w:val="both"/>
            </w:pPr>
            <w:r>
              <w:rPr>
                <w:lang w:val="en-US"/>
              </w:rPr>
              <w:t>t</w:t>
            </w:r>
            <w:r>
              <w:t>-критерий Стьюдента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б)п</w:t>
            </w:r>
            <w:r w:rsidR="007A045B">
              <w:t>ри сопоставлении двух эмпиричес</w:t>
            </w:r>
            <w:r>
              <w:t>ких рас-пределений</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4"/>
              </w:numPr>
              <w:jc w:val="both"/>
            </w:pPr>
            <w:r>
              <w:t>Критерий Пирсона</w:t>
            </w:r>
          </w:p>
          <w:p w:rsidR="005218FF" w:rsidRDefault="005218FF" w:rsidP="00C04CF4">
            <w:pPr>
              <w:pStyle w:val="af9"/>
              <w:numPr>
                <w:ilvl w:val="0"/>
                <w:numId w:val="34"/>
              </w:numPr>
              <w:jc w:val="both"/>
            </w:pPr>
            <w:r>
              <w:t>Критерий Колмогорова – Смирнова</w:t>
            </w:r>
          </w:p>
          <w:p w:rsidR="005218FF" w:rsidRDefault="005218FF" w:rsidP="00C04CF4">
            <w:pPr>
              <w:pStyle w:val="af9"/>
              <w:numPr>
                <w:ilvl w:val="0"/>
                <w:numId w:val="34"/>
              </w:numPr>
              <w:jc w:val="both"/>
            </w:pPr>
            <w:r>
              <w:t>Угловое преобразование Фишера</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4.Выявление степени согласованности изменений</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а) двух признаков</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5"/>
              </w:numPr>
            </w:pPr>
            <w:r>
              <w:t>Коэффициент корреляции Пирсона</w:t>
            </w:r>
          </w:p>
          <w:p w:rsidR="005218FF" w:rsidRDefault="005218FF" w:rsidP="00C04CF4">
            <w:pPr>
              <w:pStyle w:val="af9"/>
              <w:numPr>
                <w:ilvl w:val="0"/>
                <w:numId w:val="35"/>
              </w:numPr>
            </w:pPr>
            <w:r>
              <w:t>Коэффициент корреляции Кендалла</w:t>
            </w:r>
          </w:p>
          <w:p w:rsidR="005218FF" w:rsidRDefault="005218FF" w:rsidP="00C04CF4">
            <w:pPr>
              <w:pStyle w:val="af9"/>
              <w:numPr>
                <w:ilvl w:val="0"/>
                <w:numId w:val="35"/>
              </w:numPr>
            </w:pPr>
            <w:r>
              <w:rPr>
                <w:lang w:val="en-US"/>
              </w:rPr>
              <w:t>R</w:t>
            </w:r>
            <w:r>
              <w:t xml:space="preserve">-бисериальный коэффициент  </w:t>
            </w:r>
          </w:p>
          <w:p w:rsidR="005218FF" w:rsidRDefault="005218FF">
            <w:pPr>
              <w:pStyle w:val="af9"/>
            </w:pPr>
            <w:r>
              <w:t>корреляции</w:t>
            </w:r>
          </w:p>
          <w:p w:rsidR="005218FF" w:rsidRDefault="005218FF" w:rsidP="00C04CF4">
            <w:pPr>
              <w:pStyle w:val="af9"/>
              <w:numPr>
                <w:ilvl w:val="0"/>
                <w:numId w:val="35"/>
              </w:numPr>
            </w:pPr>
            <w:r>
              <w:t>Корреляционное отношение Пирсона</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б) трех или большего числа признаков</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5"/>
              </w:numPr>
            </w:pPr>
            <w:r>
              <w:rPr>
                <w:lang w:val="en-US"/>
              </w:rPr>
              <w:t>p</w:t>
            </w:r>
            <w:r>
              <w:t xml:space="preserve"> коэффициент ранговой корреляции </w:t>
            </w:r>
          </w:p>
          <w:p w:rsidR="005218FF" w:rsidRDefault="005218FF" w:rsidP="00C04CF4">
            <w:pPr>
              <w:pStyle w:val="af9"/>
              <w:numPr>
                <w:ilvl w:val="0"/>
                <w:numId w:val="35"/>
              </w:numPr>
            </w:pPr>
            <w:r>
              <w:t>Спирмена</w:t>
            </w:r>
          </w:p>
          <w:p w:rsidR="005218FF" w:rsidRDefault="005218FF" w:rsidP="00C04CF4">
            <w:pPr>
              <w:pStyle w:val="af9"/>
              <w:numPr>
                <w:ilvl w:val="0"/>
                <w:numId w:val="35"/>
              </w:numPr>
            </w:pPr>
            <w:r>
              <w:rPr>
                <w:lang w:val="en-US"/>
              </w:rPr>
              <w:t>r</w:t>
            </w:r>
            <w:r>
              <w:t xml:space="preserve"> коэффициент корреляции Пирсона</w:t>
            </w:r>
          </w:p>
          <w:p w:rsidR="005218FF" w:rsidRDefault="005218FF" w:rsidP="00C04CF4">
            <w:pPr>
              <w:pStyle w:val="af9"/>
              <w:numPr>
                <w:ilvl w:val="0"/>
                <w:numId w:val="35"/>
              </w:numPr>
            </w:pPr>
            <w:r>
              <w:t>Линейная и криволинейная регрессии</w:t>
            </w:r>
          </w:p>
        </w:tc>
      </w:tr>
      <w:tr w:rsidR="005218FF" w:rsidTr="007A045B">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5.Анализ изменений признака под влиянием контролируемых условий</w:t>
            </w:r>
          </w:p>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а) под влиянием одного фактора</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6"/>
              </w:numPr>
            </w:pPr>
            <w:r>
              <w:rPr>
                <w:lang w:val="en-US"/>
              </w:rPr>
              <w:t>S</w:t>
            </w:r>
            <w:r>
              <w:t xml:space="preserve"> критерий Джонкира</w:t>
            </w:r>
          </w:p>
          <w:p w:rsidR="005218FF" w:rsidRDefault="005218FF" w:rsidP="00C04CF4">
            <w:pPr>
              <w:pStyle w:val="af9"/>
              <w:numPr>
                <w:ilvl w:val="0"/>
                <w:numId w:val="36"/>
              </w:numPr>
            </w:pPr>
            <w:r>
              <w:rPr>
                <w:lang w:val="en-US"/>
              </w:rPr>
              <w:t>L</w:t>
            </w:r>
            <w:r>
              <w:t xml:space="preserve"> критерий тенденций Пейджа</w:t>
            </w:r>
          </w:p>
          <w:p w:rsidR="005218FF" w:rsidRDefault="005218FF" w:rsidP="007A045B">
            <w:pPr>
              <w:pStyle w:val="af9"/>
              <w:numPr>
                <w:ilvl w:val="0"/>
                <w:numId w:val="36"/>
              </w:numPr>
            </w:pPr>
            <w:r>
              <w:t>Однофакторный дисперсионный</w:t>
            </w:r>
            <w:r w:rsidR="007A045B">
              <w:t xml:space="preserve"> </w:t>
            </w:r>
            <w:r>
              <w:t>анализ</w:t>
            </w:r>
          </w:p>
          <w:p w:rsidR="005218FF" w:rsidRDefault="005218FF" w:rsidP="00C04CF4">
            <w:pPr>
              <w:pStyle w:val="af9"/>
              <w:numPr>
                <w:ilvl w:val="0"/>
                <w:numId w:val="36"/>
              </w:numPr>
            </w:pPr>
            <w:r>
              <w:t>Критерий Линка и Уоллеса</w:t>
            </w:r>
          </w:p>
          <w:p w:rsidR="005218FF" w:rsidRDefault="005218FF" w:rsidP="00C04CF4">
            <w:pPr>
              <w:pStyle w:val="af9"/>
              <w:numPr>
                <w:ilvl w:val="0"/>
                <w:numId w:val="36"/>
              </w:numPr>
            </w:pPr>
            <w:r>
              <w:t>Критерий немени</w:t>
            </w:r>
          </w:p>
          <w:p w:rsidR="005218FF" w:rsidRDefault="005218FF" w:rsidP="00C04CF4">
            <w:pPr>
              <w:pStyle w:val="af9"/>
              <w:numPr>
                <w:ilvl w:val="0"/>
                <w:numId w:val="36"/>
              </w:numPr>
            </w:pPr>
            <w:r>
              <w:t>Мно</w:t>
            </w:r>
            <w:r w:rsidR="007A045B">
              <w:t>жественное сравнение независи</w:t>
            </w:r>
            <w:r>
              <w:t>мых выборок</w:t>
            </w:r>
          </w:p>
        </w:tc>
      </w:tr>
      <w:tr w:rsidR="005218FF" w:rsidTr="007A045B">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706"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9"/>
              <w:jc w:val="both"/>
            </w:pPr>
            <w:r>
              <w:t>б) под влиянием двух факторов одновременно</w:t>
            </w:r>
          </w:p>
        </w:tc>
        <w:tc>
          <w:tcPr>
            <w:tcW w:w="5210" w:type="dxa"/>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9"/>
              <w:numPr>
                <w:ilvl w:val="0"/>
                <w:numId w:val="37"/>
              </w:numPr>
              <w:jc w:val="both"/>
            </w:pPr>
            <w:r>
              <w:t>Двухфакторный дисперсионный анализ</w:t>
            </w:r>
          </w:p>
        </w:tc>
      </w:tr>
    </w:tbl>
    <w:p w:rsidR="005218FF" w:rsidRDefault="005218FF" w:rsidP="005218FF">
      <w:pPr>
        <w:pStyle w:val="af9"/>
        <w:shd w:val="clear" w:color="auto" w:fill="FFFFFF"/>
        <w:spacing w:line="240" w:lineRule="auto"/>
        <w:ind w:firstLine="709"/>
        <w:jc w:val="both"/>
        <w:rPr>
          <w:sz w:val="28"/>
          <w:szCs w:val="28"/>
        </w:rPr>
      </w:pPr>
      <w:r>
        <w:rPr>
          <w:sz w:val="28"/>
          <w:szCs w:val="28"/>
        </w:rPr>
        <w:lastRenderedPageBreak/>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9"/>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словом "Рис." (рисунок), например: Рис. 1 Располагать название рисунка необходимо по центру, внизу под рисунком.</w:t>
      </w:r>
    </w:p>
    <w:p w:rsidR="005218FF" w:rsidRDefault="005218FF" w:rsidP="005218FF">
      <w:pPr>
        <w:pStyle w:val="af9"/>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9"/>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5218FF" w:rsidRDefault="005218FF" w:rsidP="005218FF">
      <w:pPr>
        <w:pStyle w:val="af9"/>
        <w:shd w:val="clear" w:color="auto" w:fill="FFFFFF"/>
        <w:spacing w:line="240" w:lineRule="auto"/>
        <w:ind w:firstLine="709"/>
        <w:jc w:val="both"/>
        <w:rPr>
          <w:sz w:val="28"/>
          <w:szCs w:val="28"/>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ется аналогично нумерации иллюстраций. Надпись "Таблица"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5218FF" w:rsidRDefault="005218FF" w:rsidP="005218FF">
      <w:pPr>
        <w:pStyle w:val="af9"/>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участки (по горизонтали), в которых и помещаются подзаголовки граф. При не</w:t>
      </w:r>
      <w:r>
        <w:rPr>
          <w:spacing w:val="-4"/>
          <w:sz w:val="28"/>
          <w:szCs w:val="28"/>
        </w:rPr>
        <w:softHyphen/>
        <w:t xml:space="preserve">обходимости переноса части таблицы на другую страницу повторяется головка таблицы с надписью вверху: </w:t>
      </w:r>
      <w:r>
        <w:rPr>
          <w:bCs/>
          <w:spacing w:val="-4"/>
          <w:sz w:val="28"/>
          <w:szCs w:val="28"/>
        </w:rPr>
        <w:t>"Продолжение</w:t>
      </w:r>
      <w:r>
        <w:rPr>
          <w:b/>
          <w:bCs/>
          <w:spacing w:val="-4"/>
          <w:sz w:val="28"/>
          <w:szCs w:val="28"/>
        </w:rPr>
        <w:t xml:space="preserve"> </w:t>
      </w:r>
      <w:r>
        <w:rPr>
          <w:spacing w:val="-4"/>
          <w:sz w:val="28"/>
          <w:szCs w:val="28"/>
        </w:rPr>
        <w:t>табл. 2". Тематический заголовок таблицы при этом не повторяется.</w:t>
      </w:r>
    </w:p>
    <w:p w:rsidR="005218FF" w:rsidRDefault="005218FF" w:rsidP="005218FF">
      <w:pPr>
        <w:pStyle w:val="af9"/>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w:t>
      </w:r>
      <w:r>
        <w:rPr>
          <w:spacing w:val="-5"/>
          <w:sz w:val="28"/>
          <w:szCs w:val="28"/>
        </w:rPr>
        <w:lastRenderedPageBreak/>
        <w:t xml:space="preserve">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9"/>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Работа заключением и выводами по работе</w:t>
      </w:r>
    </w:p>
    <w:p w:rsidR="005218FF" w:rsidRDefault="005218FF" w:rsidP="005218FF">
      <w:pPr>
        <w:pStyle w:val="af9"/>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9"/>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9"/>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9"/>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9"/>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C04CF4">
      <w:pPr>
        <w:pStyle w:val="af9"/>
        <w:numPr>
          <w:ilvl w:val="0"/>
          <w:numId w:val="38"/>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C04CF4">
      <w:pPr>
        <w:pStyle w:val="af9"/>
        <w:numPr>
          <w:ilvl w:val="0"/>
          <w:numId w:val="38"/>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C04CF4">
      <w:pPr>
        <w:pStyle w:val="af9"/>
        <w:numPr>
          <w:ilvl w:val="0"/>
          <w:numId w:val="38"/>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C04CF4">
      <w:pPr>
        <w:pStyle w:val="af9"/>
        <w:numPr>
          <w:ilvl w:val="0"/>
          <w:numId w:val="38"/>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9"/>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rFonts w:cs="Times New Roman"/>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rFonts w:cs="Times New Roman"/>
          <w:sz w:val="28"/>
        </w:rPr>
      </w:pPr>
      <w:r>
        <w:rPr>
          <w:rFonts w:cs="Times New Roman"/>
          <w:sz w:val="28"/>
        </w:rPr>
        <w:t>Представление списка использованной литературы</w:t>
      </w:r>
    </w:p>
    <w:p w:rsidR="005218FF" w:rsidRDefault="005218FF" w:rsidP="005218FF">
      <w:pPr>
        <w:pStyle w:val="af9"/>
        <w:shd w:val="clear" w:color="auto" w:fill="FFFFFF"/>
        <w:spacing w:line="240" w:lineRule="auto"/>
        <w:ind w:firstLine="709"/>
        <w:jc w:val="center"/>
        <w:rPr>
          <w:sz w:val="28"/>
          <w:szCs w:val="28"/>
        </w:rPr>
      </w:pPr>
    </w:p>
    <w:p w:rsidR="005218FF" w:rsidRDefault="005218FF" w:rsidP="005218FF">
      <w:pPr>
        <w:pStyle w:val="af9"/>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9"/>
        <w:tabs>
          <w:tab w:val="left" w:pos="900"/>
        </w:tabs>
        <w:spacing w:line="240" w:lineRule="auto"/>
        <w:ind w:firstLine="709"/>
        <w:jc w:val="both"/>
        <w:rPr>
          <w:sz w:val="28"/>
          <w:szCs w:val="28"/>
        </w:rPr>
      </w:pPr>
      <w:r>
        <w:rPr>
          <w:color w:val="000000"/>
          <w:sz w:val="28"/>
          <w:szCs w:val="28"/>
        </w:rPr>
        <w:lastRenderedPageBreak/>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Default="005218FF" w:rsidP="005218FF">
      <w:pPr>
        <w:pStyle w:val="af9"/>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5218FF" w:rsidRDefault="005218FF" w:rsidP="005218FF">
      <w:pPr>
        <w:pStyle w:val="af9"/>
        <w:tabs>
          <w:tab w:val="left" w:pos="900"/>
        </w:tabs>
        <w:spacing w:line="240" w:lineRule="auto"/>
        <w:ind w:firstLine="709"/>
        <w:jc w:val="both"/>
        <w:rPr>
          <w:sz w:val="28"/>
          <w:szCs w:val="28"/>
        </w:rPr>
      </w:pPr>
      <w:r>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5218FF" w:rsidRDefault="005218FF" w:rsidP="00C04CF4">
      <w:pPr>
        <w:pStyle w:val="af9"/>
        <w:numPr>
          <w:ilvl w:val="0"/>
          <w:numId w:val="39"/>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5218FF" w:rsidRDefault="005218FF" w:rsidP="005218FF">
      <w:pPr>
        <w:pStyle w:val="af9"/>
        <w:tabs>
          <w:tab w:val="left" w:pos="900"/>
        </w:tabs>
        <w:spacing w:line="240" w:lineRule="auto"/>
        <w:ind w:firstLine="709"/>
        <w:jc w:val="both"/>
        <w:rPr>
          <w:sz w:val="28"/>
          <w:szCs w:val="28"/>
        </w:rPr>
      </w:pPr>
      <w:r>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Default="005218FF" w:rsidP="00C04CF4">
      <w:pPr>
        <w:pStyle w:val="af9"/>
        <w:numPr>
          <w:ilvl w:val="0"/>
          <w:numId w:val="40"/>
        </w:numPr>
        <w:tabs>
          <w:tab w:val="left" w:pos="900"/>
        </w:tabs>
        <w:spacing w:line="240" w:lineRule="auto"/>
        <w:ind w:left="0" w:firstLine="709"/>
        <w:jc w:val="both"/>
        <w:rPr>
          <w:sz w:val="28"/>
          <w:szCs w:val="28"/>
        </w:rPr>
      </w:pPr>
      <w:r>
        <w:rPr>
          <w:sz w:val="28"/>
          <w:szCs w:val="28"/>
        </w:rPr>
        <w:t>Кочюнас Р. Основы психологического консультирования: Пер. с лит. – М., 1999.</w:t>
      </w:r>
    </w:p>
    <w:p w:rsidR="005218FF" w:rsidRDefault="005218FF" w:rsidP="005218FF">
      <w:pPr>
        <w:pStyle w:val="af9"/>
        <w:tabs>
          <w:tab w:val="left" w:pos="900"/>
        </w:tabs>
        <w:spacing w:line="240" w:lineRule="auto"/>
        <w:ind w:firstLine="709"/>
        <w:jc w:val="both"/>
        <w:rPr>
          <w:sz w:val="28"/>
          <w:szCs w:val="28"/>
        </w:rPr>
      </w:pPr>
      <w:r>
        <w:rPr>
          <w:sz w:val="28"/>
          <w:szCs w:val="28"/>
        </w:rPr>
        <w:t>В дипломной работе указание издательства является обязательным.</w:t>
      </w:r>
    </w:p>
    <w:p w:rsidR="005218FF" w:rsidRDefault="005218FF" w:rsidP="005218FF">
      <w:pPr>
        <w:pStyle w:val="af9"/>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9"/>
        <w:tabs>
          <w:tab w:val="left" w:pos="900"/>
        </w:tabs>
        <w:spacing w:line="240" w:lineRule="auto"/>
        <w:ind w:firstLine="709"/>
        <w:jc w:val="both"/>
        <w:rPr>
          <w:sz w:val="28"/>
          <w:szCs w:val="28"/>
        </w:rPr>
      </w:pPr>
      <w:r>
        <w:rPr>
          <w:sz w:val="28"/>
          <w:szCs w:val="28"/>
        </w:rPr>
        <w:t>М. – Москва</w:t>
      </w:r>
    </w:p>
    <w:p w:rsidR="005218FF" w:rsidRDefault="005218FF" w:rsidP="005218FF">
      <w:pPr>
        <w:pStyle w:val="af9"/>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9"/>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9"/>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9"/>
        <w:tabs>
          <w:tab w:val="left" w:pos="900"/>
        </w:tabs>
        <w:spacing w:line="240" w:lineRule="auto"/>
        <w:ind w:firstLine="709"/>
        <w:jc w:val="both"/>
        <w:rPr>
          <w:sz w:val="28"/>
          <w:szCs w:val="28"/>
        </w:rPr>
      </w:pPr>
      <w:r>
        <w:rPr>
          <w:sz w:val="28"/>
          <w:szCs w:val="28"/>
        </w:rPr>
        <w:t>Мн. - Минск</w:t>
      </w:r>
    </w:p>
    <w:p w:rsidR="005218FF" w:rsidRDefault="005218FF" w:rsidP="005218FF">
      <w:pPr>
        <w:pStyle w:val="af9"/>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9"/>
        <w:tabs>
          <w:tab w:val="left" w:pos="900"/>
        </w:tabs>
        <w:spacing w:line="240" w:lineRule="auto"/>
        <w:ind w:firstLine="709"/>
        <w:jc w:val="both"/>
        <w:rPr>
          <w:sz w:val="28"/>
          <w:szCs w:val="28"/>
        </w:rPr>
      </w:pPr>
      <w:r>
        <w:rPr>
          <w:sz w:val="28"/>
          <w:szCs w:val="28"/>
        </w:rPr>
        <w:t>М.: Наука, …</w:t>
      </w:r>
    </w:p>
    <w:p w:rsidR="005218FF" w:rsidRDefault="005218FF" w:rsidP="005218FF">
      <w:pPr>
        <w:pStyle w:val="af9"/>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9"/>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C04CF4">
      <w:pPr>
        <w:pStyle w:val="af9"/>
        <w:numPr>
          <w:ilvl w:val="0"/>
          <w:numId w:val="40"/>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9"/>
        <w:tabs>
          <w:tab w:val="left" w:pos="900"/>
        </w:tabs>
        <w:spacing w:line="240" w:lineRule="auto"/>
        <w:ind w:firstLine="709"/>
        <w:jc w:val="both"/>
        <w:rPr>
          <w:sz w:val="28"/>
          <w:szCs w:val="28"/>
        </w:rPr>
      </w:pPr>
      <w:r>
        <w:rPr>
          <w:sz w:val="28"/>
          <w:szCs w:val="28"/>
        </w:rPr>
        <w:lastRenderedPageBreak/>
        <w:t>Год издания отделяется от места издания (издательства) запятой. После него ставится точка. Например:</w:t>
      </w:r>
    </w:p>
    <w:p w:rsidR="005218FF" w:rsidRDefault="005218FF" w:rsidP="00C04CF4">
      <w:pPr>
        <w:pStyle w:val="af9"/>
        <w:numPr>
          <w:ilvl w:val="0"/>
          <w:numId w:val="40"/>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9"/>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Default="005218FF" w:rsidP="00C04CF4">
      <w:pPr>
        <w:pStyle w:val="af9"/>
        <w:numPr>
          <w:ilvl w:val="0"/>
          <w:numId w:val="40"/>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5218FF" w:rsidRDefault="005218FF" w:rsidP="005218FF">
      <w:pPr>
        <w:pStyle w:val="af9"/>
        <w:tabs>
          <w:tab w:val="left" w:pos="900"/>
        </w:tabs>
        <w:spacing w:line="240" w:lineRule="auto"/>
        <w:ind w:firstLine="709"/>
        <w:jc w:val="both"/>
        <w:rPr>
          <w:sz w:val="28"/>
          <w:szCs w:val="28"/>
        </w:rPr>
      </w:pPr>
      <w:r>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Default="005218FF" w:rsidP="00C04CF4">
      <w:pPr>
        <w:pStyle w:val="af9"/>
        <w:numPr>
          <w:ilvl w:val="0"/>
          <w:numId w:val="40"/>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Default="005218FF" w:rsidP="005218FF">
      <w:pPr>
        <w:pStyle w:val="af9"/>
        <w:tabs>
          <w:tab w:val="left" w:pos="900"/>
        </w:tabs>
        <w:spacing w:line="240" w:lineRule="auto"/>
        <w:ind w:firstLine="709"/>
        <w:jc w:val="both"/>
        <w:rPr>
          <w:sz w:val="28"/>
          <w:szCs w:val="28"/>
        </w:rPr>
      </w:pPr>
      <w:r>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5218FF" w:rsidRDefault="005218FF" w:rsidP="00C04CF4">
      <w:pPr>
        <w:pStyle w:val="af9"/>
        <w:numPr>
          <w:ilvl w:val="0"/>
          <w:numId w:val="40"/>
        </w:numPr>
        <w:tabs>
          <w:tab w:val="left" w:pos="900"/>
        </w:tabs>
        <w:spacing w:line="240" w:lineRule="auto"/>
        <w:ind w:left="0" w:firstLine="709"/>
        <w:jc w:val="both"/>
        <w:rPr>
          <w:sz w:val="28"/>
          <w:szCs w:val="28"/>
        </w:rPr>
      </w:pPr>
      <w:r>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5218FF" w:rsidRDefault="005218FF" w:rsidP="005218FF">
      <w:pPr>
        <w:pStyle w:val="af9"/>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5218FF" w:rsidRDefault="005218FF" w:rsidP="005218FF">
      <w:pPr>
        <w:pStyle w:val="af9"/>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Default="005218FF" w:rsidP="00C04CF4">
      <w:pPr>
        <w:pStyle w:val="af9"/>
        <w:numPr>
          <w:ilvl w:val="0"/>
          <w:numId w:val="40"/>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5218FF" w:rsidRDefault="005218FF" w:rsidP="005218FF">
      <w:pPr>
        <w:pStyle w:val="af9"/>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Default="005218FF" w:rsidP="00C04CF4">
      <w:pPr>
        <w:pStyle w:val="af9"/>
        <w:numPr>
          <w:ilvl w:val="0"/>
          <w:numId w:val="40"/>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Default="005218FF" w:rsidP="005218FF">
      <w:pPr>
        <w:pStyle w:val="af9"/>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C04CF4">
      <w:pPr>
        <w:pStyle w:val="af9"/>
        <w:numPr>
          <w:ilvl w:val="0"/>
          <w:numId w:val="41"/>
        </w:numPr>
        <w:tabs>
          <w:tab w:val="left" w:pos="900"/>
        </w:tabs>
        <w:spacing w:line="240" w:lineRule="auto"/>
        <w:ind w:left="0" w:firstLine="709"/>
        <w:jc w:val="both"/>
        <w:rPr>
          <w:sz w:val="28"/>
          <w:szCs w:val="28"/>
        </w:rPr>
      </w:pPr>
      <w:r>
        <w:rPr>
          <w:sz w:val="28"/>
          <w:szCs w:val="28"/>
        </w:rPr>
        <w:t xml:space="preserve">Автор и его инициалы. </w:t>
      </w:r>
    </w:p>
    <w:p w:rsidR="005218FF" w:rsidRDefault="005218FF" w:rsidP="00C04CF4">
      <w:pPr>
        <w:pStyle w:val="af9"/>
        <w:numPr>
          <w:ilvl w:val="0"/>
          <w:numId w:val="41"/>
        </w:numPr>
        <w:tabs>
          <w:tab w:val="left" w:pos="900"/>
        </w:tabs>
        <w:spacing w:line="240" w:lineRule="auto"/>
        <w:ind w:left="0" w:firstLine="709"/>
        <w:jc w:val="both"/>
        <w:rPr>
          <w:sz w:val="28"/>
          <w:szCs w:val="28"/>
        </w:rPr>
      </w:pPr>
      <w:r>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5218FF" w:rsidRDefault="005218FF" w:rsidP="00C04CF4">
      <w:pPr>
        <w:pStyle w:val="af9"/>
        <w:numPr>
          <w:ilvl w:val="0"/>
          <w:numId w:val="41"/>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5218FF" w:rsidRDefault="005218FF" w:rsidP="00C04CF4">
      <w:pPr>
        <w:pStyle w:val="af9"/>
        <w:numPr>
          <w:ilvl w:val="0"/>
          <w:numId w:val="41"/>
        </w:numPr>
        <w:tabs>
          <w:tab w:val="left" w:pos="900"/>
        </w:tabs>
        <w:spacing w:line="240" w:lineRule="auto"/>
        <w:ind w:left="0" w:firstLine="709"/>
        <w:jc w:val="both"/>
        <w:rPr>
          <w:sz w:val="28"/>
          <w:szCs w:val="28"/>
        </w:rPr>
      </w:pPr>
      <w:r>
        <w:rPr>
          <w:sz w:val="28"/>
          <w:szCs w:val="28"/>
        </w:rPr>
        <w:t>Год представления работы к защите.</w:t>
      </w:r>
    </w:p>
    <w:p w:rsidR="005218FF" w:rsidRDefault="005218FF" w:rsidP="005218FF">
      <w:pPr>
        <w:pStyle w:val="af9"/>
        <w:tabs>
          <w:tab w:val="left" w:pos="900"/>
        </w:tabs>
        <w:spacing w:line="240" w:lineRule="auto"/>
        <w:ind w:firstLine="709"/>
        <w:jc w:val="both"/>
        <w:rPr>
          <w:sz w:val="28"/>
          <w:szCs w:val="28"/>
        </w:rPr>
      </w:pPr>
      <w:r>
        <w:rPr>
          <w:sz w:val="28"/>
          <w:szCs w:val="28"/>
        </w:rPr>
        <w:t>Например:</w:t>
      </w:r>
    </w:p>
    <w:p w:rsidR="005218FF" w:rsidRDefault="005218FF" w:rsidP="00C04CF4">
      <w:pPr>
        <w:pStyle w:val="af9"/>
        <w:numPr>
          <w:ilvl w:val="1"/>
          <w:numId w:val="41"/>
        </w:numPr>
        <w:tabs>
          <w:tab w:val="left" w:pos="900"/>
        </w:tabs>
        <w:spacing w:line="240" w:lineRule="auto"/>
        <w:ind w:left="0" w:firstLine="709"/>
        <w:jc w:val="both"/>
        <w:rPr>
          <w:sz w:val="28"/>
          <w:szCs w:val="28"/>
        </w:rPr>
      </w:pPr>
      <w:r>
        <w:rPr>
          <w:sz w:val="28"/>
          <w:szCs w:val="28"/>
        </w:rPr>
        <w:lastRenderedPageBreak/>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Default="005218FF" w:rsidP="005218FF">
      <w:pPr>
        <w:pStyle w:val="af9"/>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5218FF" w:rsidRDefault="005218FF" w:rsidP="00C04CF4">
      <w:pPr>
        <w:pStyle w:val="af9"/>
        <w:numPr>
          <w:ilvl w:val="1"/>
          <w:numId w:val="41"/>
        </w:numPr>
        <w:tabs>
          <w:tab w:val="left" w:pos="900"/>
        </w:tabs>
        <w:spacing w:line="240" w:lineRule="auto"/>
        <w:ind w:left="0" w:firstLine="709"/>
        <w:jc w:val="both"/>
        <w:rPr>
          <w:sz w:val="28"/>
          <w:szCs w:val="28"/>
        </w:rPr>
      </w:pPr>
      <w:r>
        <w:rPr>
          <w:sz w:val="28"/>
          <w:szCs w:val="28"/>
        </w:rPr>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Default="005218FF" w:rsidP="00C04CF4">
      <w:pPr>
        <w:pStyle w:val="af9"/>
        <w:numPr>
          <w:ilvl w:val="1"/>
          <w:numId w:val="41"/>
        </w:numPr>
        <w:tabs>
          <w:tab w:val="left" w:pos="900"/>
        </w:tabs>
        <w:spacing w:line="240" w:lineRule="auto"/>
        <w:ind w:left="0" w:firstLine="709"/>
        <w:jc w:val="both"/>
        <w:rPr>
          <w:sz w:val="28"/>
          <w:szCs w:val="28"/>
        </w:rPr>
      </w:pPr>
      <w:r>
        <w:rPr>
          <w:sz w:val="28"/>
          <w:szCs w:val="28"/>
        </w:rPr>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Default="005218FF" w:rsidP="005218FF">
      <w:pPr>
        <w:pStyle w:val="af9"/>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5218FF" w:rsidRDefault="005218FF" w:rsidP="00C04CF4">
      <w:pPr>
        <w:pStyle w:val="af9"/>
        <w:numPr>
          <w:ilvl w:val="0"/>
          <w:numId w:val="42"/>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5218FF" w:rsidRDefault="005218FF" w:rsidP="005218FF">
      <w:pPr>
        <w:pStyle w:val="af9"/>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5218FF" w:rsidRDefault="005218FF" w:rsidP="00C04CF4">
      <w:pPr>
        <w:pStyle w:val="af9"/>
        <w:numPr>
          <w:ilvl w:val="0"/>
          <w:numId w:val="43"/>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C04CF4">
      <w:pPr>
        <w:pStyle w:val="af9"/>
        <w:numPr>
          <w:ilvl w:val="0"/>
          <w:numId w:val="43"/>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C04CF4">
      <w:pPr>
        <w:pStyle w:val="af9"/>
        <w:numPr>
          <w:ilvl w:val="0"/>
          <w:numId w:val="43"/>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C04CF4">
      <w:pPr>
        <w:pStyle w:val="af9"/>
        <w:numPr>
          <w:ilvl w:val="0"/>
          <w:numId w:val="43"/>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5218FF" w:rsidRDefault="005218FF" w:rsidP="005218FF">
      <w:pPr>
        <w:pStyle w:val="af9"/>
        <w:tabs>
          <w:tab w:val="left" w:pos="900"/>
        </w:tabs>
        <w:spacing w:line="240" w:lineRule="auto"/>
        <w:ind w:firstLine="709"/>
        <w:jc w:val="both"/>
        <w:rPr>
          <w:sz w:val="28"/>
          <w:szCs w:val="28"/>
        </w:rPr>
      </w:pPr>
      <w:r>
        <w:rPr>
          <w:sz w:val="28"/>
          <w:szCs w:val="28"/>
        </w:rPr>
        <w:t>Например:</w:t>
      </w:r>
    </w:p>
    <w:p w:rsidR="005218FF" w:rsidRDefault="005218FF" w:rsidP="00C04CF4">
      <w:pPr>
        <w:pStyle w:val="af9"/>
        <w:numPr>
          <w:ilvl w:val="1"/>
          <w:numId w:val="43"/>
        </w:numPr>
        <w:tabs>
          <w:tab w:val="left" w:pos="900"/>
        </w:tabs>
        <w:spacing w:line="240" w:lineRule="auto"/>
        <w:ind w:left="0" w:firstLine="709"/>
        <w:jc w:val="both"/>
        <w:rPr>
          <w:sz w:val="28"/>
          <w:szCs w:val="28"/>
        </w:rPr>
      </w:pPr>
      <w:r>
        <w:rPr>
          <w:sz w:val="28"/>
          <w:szCs w:val="28"/>
        </w:rPr>
        <w:t>Гинзбург М.Р. Личностное самоопределение как психологическая проблема // Вопросы психологии. 1988. №2. С.19-26.</w:t>
      </w:r>
    </w:p>
    <w:p w:rsidR="005218FF" w:rsidRDefault="005218FF" w:rsidP="005218FF">
      <w:pPr>
        <w:pStyle w:val="af9"/>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5218FF" w:rsidRDefault="005218FF" w:rsidP="005218FF">
      <w:pPr>
        <w:ind w:firstLine="708"/>
        <w:jc w:val="both"/>
        <w:rPr>
          <w:sz w:val="28"/>
          <w:szCs w:val="28"/>
        </w:rPr>
      </w:pPr>
      <w:r>
        <w:rPr>
          <w:sz w:val="28"/>
          <w:szCs w:val="28"/>
        </w:rPr>
        <w:lastRenderedPageBreak/>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Default="005218FF" w:rsidP="005218FF">
      <w:pPr>
        <w:pStyle w:val="12"/>
        <w:spacing w:after="0"/>
        <w:ind w:firstLine="709"/>
        <w:jc w:val="center"/>
        <w:rPr>
          <w:sz w:val="28"/>
          <w:szCs w:val="28"/>
        </w:rPr>
      </w:pPr>
    </w:p>
    <w:p w:rsidR="005218FF" w:rsidRDefault="005218FF" w:rsidP="005218FF">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Работа над приложением</w:t>
      </w:r>
    </w:p>
    <w:p w:rsidR="005218FF" w:rsidRDefault="005218FF" w:rsidP="005218FF">
      <w:pPr>
        <w:pStyle w:val="12"/>
        <w:spacing w:after="0"/>
        <w:ind w:firstLine="709"/>
        <w:jc w:val="center"/>
        <w:rPr>
          <w:sz w:val="28"/>
          <w:szCs w:val="28"/>
        </w:rPr>
      </w:pPr>
    </w:p>
    <w:p w:rsidR="005218FF" w:rsidRDefault="005218FF" w:rsidP="005218FF">
      <w:pPr>
        <w:pStyle w:val="af9"/>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9"/>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9"/>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12"/>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12"/>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12"/>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12"/>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12"/>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12"/>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lastRenderedPageBreak/>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БАКАЛАВРА</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3E4FF1" w:rsidRPr="003E4FF1" w:rsidTr="003E4FF1">
        <w:tc>
          <w:tcPr>
            <w:tcW w:w="1322" w:type="dxa"/>
            <w:vAlign w:val="center"/>
          </w:tcPr>
          <w:p w:rsidR="003E4FF1" w:rsidRPr="003E4FF1" w:rsidRDefault="00F27E87" w:rsidP="00564D9C">
            <w:pPr>
              <w:tabs>
                <w:tab w:val="right" w:leader="dot" w:pos="9639"/>
              </w:tabs>
              <w:autoSpaceDE w:val="0"/>
              <w:autoSpaceDN w:val="0"/>
              <w:adjustRightInd w:val="0"/>
              <w:jc w:val="center"/>
              <w:rPr>
                <w:rFonts w:eastAsia="Calibri"/>
                <w:sz w:val="28"/>
                <w:szCs w:val="28"/>
                <w:lang w:eastAsia="en-US"/>
              </w:rPr>
            </w:pPr>
            <w:r w:rsidRPr="00290F16">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3E4FF1" w:rsidRPr="003E4FF1" w:rsidTr="003E4FF1">
        <w:tc>
          <w:tcPr>
            <w:tcW w:w="1322" w:type="dxa"/>
            <w:vAlign w:val="center"/>
          </w:tcPr>
          <w:p w:rsidR="003E4FF1" w:rsidRPr="003E4FF1" w:rsidRDefault="00F27E87" w:rsidP="00564D9C">
            <w:pPr>
              <w:tabs>
                <w:tab w:val="right" w:leader="dot" w:pos="9639"/>
              </w:tabs>
              <w:autoSpaceDE w:val="0"/>
              <w:autoSpaceDN w:val="0"/>
              <w:adjustRightInd w:val="0"/>
              <w:jc w:val="center"/>
              <w:rPr>
                <w:rFonts w:eastAsia="Calibri"/>
                <w:sz w:val="28"/>
                <w:szCs w:val="28"/>
                <w:lang w:eastAsia="en-US"/>
              </w:rPr>
            </w:pPr>
            <w:r w:rsidRPr="00290F16">
              <w:rPr>
                <w:noProof/>
                <w:sz w:val="28"/>
                <w:szCs w:val="28"/>
              </w:rPr>
              <w:pict>
                <v:shape id="Рисунок 4" o:spid="_x0000_i1027" type="#_x0000_t75" style="width:45pt;height:66.75pt;visibility:visible">
                  <v:imagedata r:id="rId11" o:title="Новый рисунок"/>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tblPr>
      <w:tblGrid>
        <w:gridCol w:w="1277"/>
        <w:gridCol w:w="8469"/>
      </w:tblGrid>
      <w:tr w:rsidR="003E4FF1" w:rsidRPr="003E4FF1" w:rsidTr="003E4FF1">
        <w:tc>
          <w:tcPr>
            <w:tcW w:w="1277" w:type="dxa"/>
            <w:vAlign w:val="center"/>
          </w:tcPr>
          <w:p w:rsidR="003E4FF1" w:rsidRPr="003E4FF1" w:rsidRDefault="00F27E87" w:rsidP="00564D9C">
            <w:pPr>
              <w:tabs>
                <w:tab w:val="right" w:leader="dot" w:pos="9639"/>
              </w:tabs>
              <w:autoSpaceDE w:val="0"/>
              <w:autoSpaceDN w:val="0"/>
              <w:adjustRightInd w:val="0"/>
              <w:jc w:val="center"/>
              <w:rPr>
                <w:rFonts w:eastAsia="Calibri"/>
                <w:sz w:val="28"/>
                <w:szCs w:val="28"/>
                <w:lang w:eastAsia="en-US"/>
              </w:rPr>
            </w:pPr>
            <w:r w:rsidRPr="00290F16">
              <w:rPr>
                <w:noProof/>
                <w:sz w:val="28"/>
                <w:szCs w:val="28"/>
              </w:rPr>
              <w:pict>
                <v:shape id="Рисунок 7" o:spid="_x0000_i1028" type="#_x0000_t75" style="width:48.75pt;height:77.25pt;visibility:visible">
                  <v:imagedata r:id="rId12" o:title="Новый рисунок"/>
                </v:shape>
              </w:pict>
            </w:r>
          </w:p>
        </w:tc>
        <w:tc>
          <w:tcPr>
            <w:tcW w:w="8469" w:type="dxa"/>
            <w:vAlign w:val="center"/>
          </w:tcPr>
          <w:p w:rsidR="003E4FF1" w:rsidRPr="003E4FF1" w:rsidRDefault="003E4FF1" w:rsidP="00564D9C">
            <w:pPr>
              <w:pStyle w:val="12"/>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F27E87" w:rsidRPr="00290F16">
        <w:rPr>
          <w:noProof/>
          <w:sz w:val="28"/>
          <w:szCs w:val="28"/>
        </w:rPr>
        <w:pict>
          <v:shape id="Рисунок 3" o:spid="_x0000_i1029" type="#_x0000_t75" alt="http://doc-style.ru/pic/0.gif" style="width:15pt;height:.75pt;visibility:visible">
            <v:imagedata r:id="rId13" o:title="0"/>
          </v:shape>
        </w:pict>
      </w:r>
      <w:r w:rsidRPr="003E4FF1">
        <w:rPr>
          <w:sz w:val="28"/>
          <w:szCs w:val="28"/>
        </w:rPr>
        <w:t>1) текст</w:t>
      </w:r>
      <w:r w:rsidRPr="003E4FF1">
        <w:rPr>
          <w:sz w:val="28"/>
          <w:szCs w:val="28"/>
        </w:rPr>
        <w:br/>
      </w:r>
      <w:r w:rsidR="00F27E87" w:rsidRPr="00290F16">
        <w:rPr>
          <w:noProof/>
          <w:sz w:val="28"/>
          <w:szCs w:val="28"/>
        </w:rPr>
        <w:pict>
          <v:shape id="_x0000_i1030" type="#_x0000_t75" alt="http://doc-style.ru/pic/0.gif" style="width:15pt;height:.75pt;visibility:visible">
            <v:imagedata r:id="rId13" o:title="0"/>
          </v:shape>
        </w:pict>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290F16" w:rsidRPr="00290F16">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290F16" w:rsidRPr="00290F16">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w:t>
      </w:r>
      <w:r w:rsidRPr="003E4FF1">
        <w:rPr>
          <w:sz w:val="28"/>
          <w:szCs w:val="28"/>
        </w:rPr>
        <w:lastRenderedPageBreak/>
        <w:t xml:space="preserve">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F27E87" w:rsidP="003E4FF1">
      <w:pPr>
        <w:ind w:firstLine="709"/>
        <w:jc w:val="center"/>
        <w:rPr>
          <w:sz w:val="28"/>
          <w:szCs w:val="28"/>
        </w:rPr>
      </w:pPr>
      <w:r w:rsidRPr="00290F16">
        <w:rPr>
          <w:noProof/>
          <w:sz w:val="28"/>
          <w:szCs w:val="28"/>
        </w:rPr>
        <w:pict>
          <v:shape id="Рисунок 17" o:spid="_x0000_i1033" type="#_x0000_t75" style="width:426pt;height:223.5pt;visibility:visible">
            <v:imagedata r:id="rId14" o:title="Новый рисунок (5)"/>
          </v:shape>
        </w:pict>
      </w:r>
    </w:p>
    <w:p w:rsidR="003E4FF1" w:rsidRPr="003E4FF1" w:rsidRDefault="003E4FF1" w:rsidP="003E4FF1">
      <w:pPr>
        <w:ind w:firstLine="709"/>
        <w:jc w:val="center"/>
        <w:rPr>
          <w:sz w:val="28"/>
          <w:szCs w:val="28"/>
        </w:rPr>
      </w:pPr>
      <w:r w:rsidRPr="003E4FF1">
        <w:rPr>
          <w:sz w:val="28"/>
          <w:szCs w:val="28"/>
        </w:rPr>
        <w:t>Рисунок 2 – 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364BE">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3E4FF1">
      <w:pPr>
        <w:ind w:firstLine="709"/>
        <w:jc w:val="both"/>
        <w:rPr>
          <w:sz w:val="28"/>
          <w:szCs w:val="28"/>
        </w:rPr>
      </w:pPr>
    </w:p>
    <w:p w:rsidR="003E4FF1" w:rsidRPr="003E4FF1" w:rsidRDefault="00F27E87" w:rsidP="003E4FF1">
      <w:pPr>
        <w:ind w:firstLine="709"/>
        <w:jc w:val="center"/>
        <w:rPr>
          <w:sz w:val="28"/>
          <w:szCs w:val="28"/>
        </w:rPr>
      </w:pPr>
      <w:r w:rsidRPr="00290F16">
        <w:rPr>
          <w:noProof/>
          <w:sz w:val="28"/>
          <w:szCs w:val="28"/>
        </w:rPr>
        <w:lastRenderedPageBreak/>
        <w:pict>
          <v:shape id="Рисунок 14" o:spid="_x0000_i1034" type="#_x0000_t75" style="width:423.75pt;height:135.75pt;visibility:visible">
            <v:imagedata r:id="rId15" o:title="Новый рисунок (4)"/>
          </v:shape>
        </w:pict>
      </w:r>
    </w:p>
    <w:p w:rsidR="003E4FF1" w:rsidRPr="003E4FF1" w:rsidRDefault="003E4FF1" w:rsidP="003E4FF1">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F27E87" w:rsidP="003E4FF1">
      <w:pPr>
        <w:ind w:firstLine="709"/>
        <w:jc w:val="center"/>
        <w:rPr>
          <w:sz w:val="28"/>
          <w:szCs w:val="28"/>
        </w:rPr>
      </w:pPr>
      <w:r w:rsidRPr="00290F16">
        <w:rPr>
          <w:noProof/>
          <w:sz w:val="28"/>
          <w:szCs w:val="28"/>
        </w:rPr>
        <w:pict>
          <v:shape id="_x0000_i1035" type="#_x0000_t75" style="width:324.75pt;height:186pt;visibility:visible">
            <v:imagedata r:id="rId16" o:title="Новый рисунок (1)"/>
          </v:shape>
        </w:pict>
      </w:r>
    </w:p>
    <w:p w:rsidR="003E4FF1" w:rsidRPr="003E4FF1" w:rsidRDefault="003E4FF1" w:rsidP="003E4FF1">
      <w:pPr>
        <w:ind w:firstLine="709"/>
        <w:jc w:val="center"/>
        <w:rPr>
          <w:color w:val="000000"/>
          <w:sz w:val="28"/>
          <w:szCs w:val="28"/>
        </w:rPr>
      </w:pPr>
    </w:p>
    <w:p w:rsidR="003E4FF1" w:rsidRPr="003E4FF1" w:rsidRDefault="003E4FF1" w:rsidP="003E4FF1">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3E4FF1" w:rsidRDefault="003E4FF1" w:rsidP="003E4FF1">
      <w:pPr>
        <w:ind w:firstLine="709"/>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pPr>
              <w:ind w:firstLine="709"/>
              <w:jc w:val="center"/>
            </w:pPr>
            <w:r w:rsidRPr="007A045B">
              <w:t>Должность</w:t>
            </w:r>
          </w:p>
        </w:tc>
        <w:tc>
          <w:tcPr>
            <w:tcW w:w="0" w:type="auto"/>
            <w:tcMar>
              <w:top w:w="143" w:type="dxa"/>
              <w:left w:w="143" w:type="dxa"/>
              <w:bottom w:w="143" w:type="dxa"/>
              <w:right w:w="143" w:type="dxa"/>
            </w:tcMar>
            <w:hideMark/>
          </w:tcPr>
          <w:p w:rsidR="003E4FF1" w:rsidRPr="007A045B" w:rsidRDefault="003E4FF1" w:rsidP="007A045B">
            <w:r w:rsidRPr="007A045B">
              <w:t>Количество</w:t>
            </w:r>
          </w:p>
        </w:tc>
        <w:tc>
          <w:tcPr>
            <w:tcW w:w="0" w:type="auto"/>
            <w:tcMar>
              <w:top w:w="143" w:type="dxa"/>
              <w:left w:w="143" w:type="dxa"/>
              <w:bottom w:w="143" w:type="dxa"/>
              <w:right w:w="143" w:type="dxa"/>
            </w:tcMar>
            <w:hideMark/>
          </w:tcPr>
          <w:p w:rsidR="003E4FF1" w:rsidRPr="007A045B" w:rsidRDefault="003E4FF1" w:rsidP="007A045B">
            <w:r w:rsidRPr="007A045B">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r w:rsidRPr="007A045B">
              <w:t>Генеральный директор</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r w:rsidRPr="007A045B">
              <w:t>Исполнительный директор</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7A045B">
            <w:r w:rsidRPr="007A045B">
              <w:t>Бухгалтер</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7A045B" w:rsidRDefault="003E4FF1" w:rsidP="007A045B">
            <w:pPr>
              <w:ind w:firstLine="709"/>
              <w:jc w:val="center"/>
            </w:pPr>
            <w:r w:rsidRPr="007A045B">
              <w:t>Итого:</w:t>
            </w:r>
          </w:p>
        </w:tc>
        <w:tc>
          <w:tcPr>
            <w:tcW w:w="0" w:type="auto"/>
            <w:tcMar>
              <w:top w:w="143" w:type="dxa"/>
              <w:left w:w="143" w:type="dxa"/>
              <w:bottom w:w="143" w:type="dxa"/>
              <w:right w:w="143" w:type="dxa"/>
            </w:tcMar>
            <w:vAlign w:val="center"/>
            <w:hideMark/>
          </w:tcPr>
          <w:p w:rsidR="003E4FF1" w:rsidRPr="007A045B" w:rsidRDefault="003E4FF1" w:rsidP="007A045B">
            <w:pPr>
              <w:ind w:firstLine="709"/>
              <w:jc w:val="center"/>
            </w:pPr>
            <w:r w:rsidRPr="007A045B">
              <w:t>60000</w:t>
            </w:r>
          </w:p>
        </w:tc>
      </w:tr>
    </w:tbl>
    <w:p w:rsidR="003E4FF1" w:rsidRPr="003E4FF1" w:rsidRDefault="003E4FF1" w:rsidP="007A045B">
      <w:pPr>
        <w:ind w:firstLine="709"/>
        <w:rPr>
          <w:sz w:val="28"/>
          <w:szCs w:val="28"/>
        </w:rPr>
      </w:pPr>
      <w:r w:rsidRPr="003E4FF1">
        <w:rPr>
          <w:sz w:val="28"/>
          <w:szCs w:val="28"/>
        </w:rPr>
        <w:t> </w:t>
      </w: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7A045B">
      <w:pPr>
        <w:jc w:val="both"/>
        <w:rPr>
          <w:sz w:val="28"/>
          <w:szCs w:val="28"/>
        </w:rPr>
      </w:pPr>
    </w:p>
    <w:p w:rsidR="003E4FF1" w:rsidRPr="003E4FF1" w:rsidRDefault="003E4FF1" w:rsidP="003E4FF1">
      <w:pPr>
        <w:ind w:firstLine="709"/>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60"/>
        <w:gridCol w:w="1896"/>
        <w:gridCol w:w="3422"/>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3E4FF1">
            <w:pPr>
              <w:ind w:firstLine="709"/>
              <w:jc w:val="center"/>
            </w:pPr>
            <w:r w:rsidRPr="007A045B">
              <w:t>Должность</w:t>
            </w:r>
          </w:p>
        </w:tc>
        <w:tc>
          <w:tcPr>
            <w:tcW w:w="0" w:type="auto"/>
            <w:tcMar>
              <w:top w:w="143" w:type="dxa"/>
              <w:left w:w="143" w:type="dxa"/>
              <w:bottom w:w="143" w:type="dxa"/>
              <w:right w:w="143" w:type="dxa"/>
            </w:tcMar>
            <w:hideMark/>
          </w:tcPr>
          <w:p w:rsidR="003E4FF1" w:rsidRPr="007A045B" w:rsidRDefault="003E4FF1" w:rsidP="00936836">
            <w:r w:rsidRPr="007A045B">
              <w:t>Количество</w:t>
            </w:r>
          </w:p>
        </w:tc>
        <w:tc>
          <w:tcPr>
            <w:tcW w:w="0" w:type="auto"/>
            <w:tcMar>
              <w:top w:w="143" w:type="dxa"/>
              <w:left w:w="143" w:type="dxa"/>
              <w:bottom w:w="143" w:type="dxa"/>
              <w:right w:w="143" w:type="dxa"/>
            </w:tcMar>
            <w:hideMark/>
          </w:tcPr>
          <w:p w:rsidR="003E4FF1" w:rsidRPr="007A045B" w:rsidRDefault="003E4FF1" w:rsidP="00936836">
            <w:r w:rsidRPr="007A045B">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936836">
            <w:r w:rsidRPr="007A045B">
              <w:t>Генеральный директор</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936836">
            <w:r w:rsidRPr="007A045B">
              <w:t>Исполнительный директор</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7A045B" w:rsidRDefault="003E4FF1" w:rsidP="00936836">
            <w:r w:rsidRPr="007A045B">
              <w:t>Бухгалтер</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7A045B" w:rsidRDefault="003E4FF1" w:rsidP="003E4FF1">
            <w:pPr>
              <w:ind w:firstLine="709"/>
              <w:jc w:val="center"/>
            </w:pPr>
            <w:r w:rsidRPr="007A045B">
              <w:t>Итого:</w:t>
            </w:r>
          </w:p>
        </w:tc>
        <w:tc>
          <w:tcPr>
            <w:tcW w:w="0" w:type="auto"/>
            <w:tcMar>
              <w:top w:w="143" w:type="dxa"/>
              <w:left w:w="143" w:type="dxa"/>
              <w:bottom w:w="143" w:type="dxa"/>
              <w:right w:w="143" w:type="dxa"/>
            </w:tcMar>
            <w:vAlign w:val="center"/>
            <w:hideMark/>
          </w:tcPr>
          <w:p w:rsidR="003E4FF1" w:rsidRPr="007A045B" w:rsidRDefault="003E4FF1" w:rsidP="003E4FF1">
            <w:pPr>
              <w:ind w:firstLine="709"/>
              <w:jc w:val="center"/>
            </w:pPr>
            <w:r w:rsidRPr="007A045B">
              <w:t>60000</w:t>
            </w:r>
          </w:p>
        </w:tc>
      </w:tr>
    </w:tbl>
    <w:p w:rsidR="003E4FF1" w:rsidRPr="003E4FF1" w:rsidRDefault="003E4FF1" w:rsidP="003E4FF1">
      <w:pPr>
        <w:ind w:firstLine="709"/>
        <w:jc w:val="both"/>
        <w:rPr>
          <w:sz w:val="28"/>
          <w:szCs w:val="28"/>
        </w:rPr>
      </w:pPr>
    </w:p>
    <w:p w:rsidR="003E4FF1" w:rsidRPr="003E4FF1" w:rsidRDefault="003E4FF1" w:rsidP="007A045B">
      <w:pPr>
        <w:ind w:firstLine="709"/>
        <w:jc w:val="both"/>
        <w:rPr>
          <w:sz w:val="28"/>
          <w:szCs w:val="28"/>
        </w:rPr>
      </w:pPr>
      <w:r w:rsidRPr="003E4FF1">
        <w:rPr>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w:t>
      </w:r>
      <w:r w:rsidR="007A045B">
        <w:rPr>
          <w:sz w:val="28"/>
          <w:szCs w:val="28"/>
        </w:rPr>
        <w:t>каких источников она составлена.</w:t>
      </w:r>
      <w:r w:rsidRPr="003E4FF1">
        <w:rPr>
          <w:sz w:val="28"/>
          <w:szCs w:val="28"/>
        </w:rPr>
        <w:t xml:space="preserve"> </w:t>
      </w: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3E4FF1" w:rsidP="003E4FF1">
      <w:pPr>
        <w:ind w:firstLine="709"/>
        <w:jc w:val="both"/>
        <w:rPr>
          <w:sz w:val="28"/>
          <w:szCs w:val="28"/>
        </w:rPr>
      </w:pPr>
      <w:r w:rsidRPr="003E4FF1">
        <w:rPr>
          <w:sz w:val="28"/>
          <w:szCs w:val="28"/>
        </w:rPr>
        <w:t xml:space="preserve">Таблица Б.4 – 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12"/>
        <w:spacing w:after="0"/>
        <w:ind w:firstLine="709"/>
        <w:jc w:val="center"/>
        <w:rPr>
          <w:sz w:val="28"/>
          <w:szCs w:val="28"/>
        </w:rPr>
      </w:pPr>
    </w:p>
    <w:p w:rsidR="003E4FF1" w:rsidRPr="003E4FF1" w:rsidRDefault="003E4FF1" w:rsidP="003E4FF1">
      <w:pPr>
        <w:pStyle w:val="12"/>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12"/>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12"/>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3E4FF1" w:rsidRPr="003E4FF1" w:rsidRDefault="003E4FF1" w:rsidP="003E4FF1">
      <w:pPr>
        <w:pStyle w:val="12"/>
        <w:spacing w:after="0"/>
        <w:ind w:firstLine="709"/>
        <w:jc w:val="center"/>
        <w:rPr>
          <w:sz w:val="28"/>
          <w:szCs w:val="28"/>
        </w:rPr>
      </w:pPr>
    </w:p>
    <w:p w:rsidR="003E4FF1" w:rsidRPr="003E4FF1" w:rsidRDefault="003E4FF1" w:rsidP="003E4FF1">
      <w:pPr>
        <w:pStyle w:val="12"/>
        <w:spacing w:after="0"/>
        <w:ind w:firstLine="709"/>
        <w:jc w:val="center"/>
        <w:rPr>
          <w:sz w:val="28"/>
          <w:szCs w:val="28"/>
        </w:rPr>
      </w:pPr>
      <w:r w:rsidRPr="003E4FF1">
        <w:rPr>
          <w:sz w:val="28"/>
          <w:szCs w:val="28"/>
        </w:rPr>
        <w:t>Примеры оформления нормативно-правовых актов</w:t>
      </w:r>
    </w:p>
    <w:p w:rsidR="003E4FF1" w:rsidRPr="003E4FF1" w:rsidRDefault="003E4FF1" w:rsidP="003E4FF1">
      <w:pPr>
        <w:pStyle w:val="12"/>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Pr>
          <w:sz w:val="28"/>
          <w:szCs w:val="28"/>
        </w:rPr>
        <w:t>200</w:t>
      </w:r>
      <w:r w:rsidRPr="003E4FF1">
        <w:rPr>
          <w:sz w:val="28"/>
          <w:szCs w:val="28"/>
        </w:rPr>
        <w:t xml:space="preserve">9. - N 43. </w:t>
      </w:r>
    </w:p>
    <w:p w:rsidR="003E4FF1" w:rsidRDefault="003E4FF1" w:rsidP="003E4FF1">
      <w:pPr>
        <w:pStyle w:val="12"/>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Pr>
          <w:sz w:val="28"/>
          <w:szCs w:val="28"/>
        </w:rPr>
        <w:t>1</w:t>
      </w:r>
      <w:r w:rsidRPr="003E4FF1">
        <w:rPr>
          <w:sz w:val="28"/>
          <w:szCs w:val="28"/>
        </w:rPr>
        <w:t xml:space="preserve">5 г. N 679. - Доступ из справочно-правовой системы «КонсультантПлюс». – Режим доступа: </w:t>
      </w:r>
      <w:hyperlink r:id="rId17" w:history="1">
        <w:r w:rsidR="004F6680">
          <w:rPr>
            <w:rStyle w:val="aa"/>
            <w:sz w:val="28"/>
            <w:szCs w:val="28"/>
          </w:rPr>
          <w:t>http://www.consultant.ru</w:t>
        </w:r>
      </w:hyperlink>
      <w:r w:rsidRPr="003E4FF1">
        <w:rPr>
          <w:sz w:val="28"/>
          <w:szCs w:val="28"/>
        </w:rPr>
        <w:t xml:space="preserve">   </w:t>
      </w:r>
    </w:p>
    <w:p w:rsidR="008F43DB" w:rsidRPr="003E4FF1" w:rsidRDefault="008F43DB" w:rsidP="003E4FF1">
      <w:pPr>
        <w:pStyle w:val="12"/>
        <w:spacing w:after="0"/>
        <w:ind w:firstLine="709"/>
        <w:jc w:val="both"/>
        <w:rPr>
          <w:sz w:val="28"/>
          <w:szCs w:val="28"/>
        </w:rPr>
      </w:pPr>
    </w:p>
    <w:p w:rsidR="003E4FF1" w:rsidRPr="003E4FF1" w:rsidRDefault="003E4FF1" w:rsidP="003E4FF1">
      <w:pPr>
        <w:pStyle w:val="12"/>
        <w:spacing w:after="0"/>
        <w:ind w:firstLine="709"/>
        <w:jc w:val="center"/>
        <w:rPr>
          <w:sz w:val="28"/>
          <w:szCs w:val="28"/>
        </w:rPr>
      </w:pPr>
      <w:r w:rsidRPr="003E4FF1">
        <w:rPr>
          <w:sz w:val="28"/>
          <w:szCs w:val="28"/>
        </w:rPr>
        <w:t>Книги, статьи, материалы конференций и семинаров</w:t>
      </w:r>
    </w:p>
    <w:p w:rsidR="003E4FF1" w:rsidRPr="003E4FF1" w:rsidRDefault="003E4FF1" w:rsidP="003E4FF1">
      <w:pPr>
        <w:pStyle w:val="12"/>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3E4FF1" w:rsidRDefault="003E4FF1" w:rsidP="003E4FF1">
      <w:pPr>
        <w:pStyle w:val="12"/>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165260">
        <w:rPr>
          <w:sz w:val="28"/>
          <w:szCs w:val="28"/>
        </w:rPr>
        <w:t>17</w:t>
      </w:r>
      <w:r w:rsidRPr="003E4FF1">
        <w:rPr>
          <w:sz w:val="28"/>
          <w:szCs w:val="28"/>
        </w:rPr>
        <w:t xml:space="preserve">. - N 1. - С. 89–104.  </w:t>
      </w:r>
    </w:p>
    <w:p w:rsidR="003E4FF1" w:rsidRDefault="003E4FF1" w:rsidP="003E4FF1">
      <w:pPr>
        <w:pStyle w:val="12"/>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165260">
        <w:rPr>
          <w:sz w:val="28"/>
          <w:szCs w:val="28"/>
        </w:rPr>
        <w:t>1</w:t>
      </w:r>
      <w:r w:rsidRPr="003E4FF1">
        <w:rPr>
          <w:sz w:val="28"/>
          <w:szCs w:val="28"/>
        </w:rPr>
        <w:t>6. - 280 с.</w:t>
      </w:r>
    </w:p>
    <w:p w:rsidR="008F43DB" w:rsidRPr="003E4FF1" w:rsidRDefault="008F43DB" w:rsidP="008F43DB">
      <w:pPr>
        <w:pStyle w:val="25"/>
        <w:widowControl w:val="0"/>
        <w:suppressAutoHyphens/>
        <w:autoSpaceDE w:val="0"/>
        <w:spacing w:after="0" w:line="240" w:lineRule="auto"/>
        <w:ind w:firstLine="709"/>
        <w:jc w:val="both"/>
        <w:rPr>
          <w:sz w:val="28"/>
          <w:szCs w:val="28"/>
        </w:rPr>
      </w:pPr>
      <w:r>
        <w:rPr>
          <w:sz w:val="28"/>
          <w:szCs w:val="28"/>
        </w:rPr>
        <w:t xml:space="preserve">6. </w:t>
      </w:r>
      <w:r w:rsidRPr="0044363F">
        <w:rPr>
          <w:iCs/>
          <w:sz w:val="28"/>
          <w:szCs w:val="28"/>
          <w:shd w:val="clear" w:color="auto" w:fill="FFFFFF"/>
        </w:rPr>
        <w:t>Григорьева, И. А.</w:t>
      </w:r>
      <w:r w:rsidRPr="0044363F">
        <w:rPr>
          <w:rStyle w:val="apple-converted-space"/>
          <w:iCs/>
          <w:sz w:val="28"/>
          <w:szCs w:val="28"/>
          <w:shd w:val="clear" w:color="auto" w:fill="FFFFFF"/>
        </w:rPr>
        <w:t> </w:t>
      </w:r>
      <w:r w:rsidRPr="0044363F">
        <w:rPr>
          <w:sz w:val="28"/>
          <w:szCs w:val="28"/>
          <w:shd w:val="clear" w:color="auto" w:fill="FFFFFF"/>
        </w:rPr>
        <w:t>Теория социальной работы : учебник для академического бакалавриата / И. А. Григорьева, В. Н. Келасьев. — 2-е изд., перераб. и доп. — М. : Издательство Юрайт, 201</w:t>
      </w:r>
      <w:r w:rsidR="004F39D6">
        <w:rPr>
          <w:sz w:val="28"/>
          <w:szCs w:val="28"/>
          <w:shd w:val="clear" w:color="auto" w:fill="FFFFFF"/>
        </w:rPr>
        <w:t>8</w:t>
      </w:r>
      <w:r w:rsidRPr="0044363F">
        <w:rPr>
          <w:sz w:val="28"/>
          <w:szCs w:val="28"/>
          <w:shd w:val="clear" w:color="auto" w:fill="FFFFFF"/>
        </w:rPr>
        <w:t xml:space="preserve">. — 254 с. — (Серия : Бакалавр и магистр. Академический курс). — ISBN 978-5-534-04390-7. - </w:t>
      </w:r>
      <w:hyperlink r:id="rId18" w:history="1">
        <w:r w:rsidR="004F6680">
          <w:rPr>
            <w:rStyle w:val="aa"/>
            <w:sz w:val="28"/>
            <w:szCs w:val="28"/>
            <w:shd w:val="clear" w:color="auto" w:fill="FFFFFF"/>
          </w:rPr>
          <w:t>https://www.biblio-online.ru/viewer/9E2D4F8C-CA7D-46D0-8070-</w:t>
        </w:r>
        <w:r w:rsidR="004F6680">
          <w:rPr>
            <w:rStyle w:val="aa"/>
            <w:sz w:val="28"/>
            <w:szCs w:val="28"/>
            <w:shd w:val="clear" w:color="auto" w:fill="FFFFFF"/>
          </w:rPr>
          <w:lastRenderedPageBreak/>
          <w:t>72A3B633DC39</w:t>
        </w:r>
      </w:hyperlink>
    </w:p>
    <w:p w:rsidR="003E4FF1" w:rsidRPr="003E4FF1" w:rsidRDefault="008F43DB" w:rsidP="003E4FF1">
      <w:pPr>
        <w:pStyle w:val="12"/>
        <w:spacing w:after="0"/>
        <w:ind w:firstLine="709"/>
        <w:jc w:val="both"/>
        <w:rPr>
          <w:sz w:val="28"/>
          <w:szCs w:val="28"/>
        </w:rPr>
      </w:pPr>
      <w:r>
        <w:rPr>
          <w:sz w:val="28"/>
          <w:szCs w:val="28"/>
        </w:rPr>
        <w:t>7</w:t>
      </w:r>
      <w:r w:rsidR="003E4FF1" w:rsidRPr="003E4FF1">
        <w:rPr>
          <w:sz w:val="28"/>
          <w:szCs w:val="28"/>
        </w:rPr>
        <w:t>.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Pr>
          <w:sz w:val="28"/>
          <w:szCs w:val="28"/>
        </w:rPr>
        <w:t>17</w:t>
      </w:r>
      <w:r w:rsidR="003E4FF1" w:rsidRPr="003E4FF1">
        <w:rPr>
          <w:sz w:val="28"/>
          <w:szCs w:val="28"/>
        </w:rPr>
        <w:t xml:space="preserve">. - С. 101–106.  </w:t>
      </w:r>
    </w:p>
    <w:p w:rsidR="003E4FF1" w:rsidRDefault="008F43DB" w:rsidP="003E4FF1">
      <w:pPr>
        <w:pStyle w:val="12"/>
        <w:spacing w:after="0"/>
        <w:ind w:firstLine="709"/>
        <w:jc w:val="both"/>
        <w:rPr>
          <w:sz w:val="28"/>
          <w:szCs w:val="28"/>
        </w:rPr>
      </w:pPr>
      <w:r>
        <w:rPr>
          <w:sz w:val="28"/>
          <w:szCs w:val="28"/>
        </w:rPr>
        <w:t>8</w:t>
      </w:r>
      <w:r w:rsidR="003E4FF1" w:rsidRPr="003E4FF1">
        <w:rPr>
          <w:sz w:val="28"/>
          <w:szCs w:val="28"/>
        </w:rPr>
        <w:t>.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Pr>
          <w:sz w:val="28"/>
          <w:szCs w:val="28"/>
        </w:rPr>
        <w:t>16</w:t>
      </w:r>
      <w:r w:rsidR="003E4FF1" w:rsidRPr="003E4FF1">
        <w:rPr>
          <w:sz w:val="28"/>
          <w:szCs w:val="28"/>
        </w:rPr>
        <w:t xml:space="preserve">. - 231 с. </w:t>
      </w:r>
    </w:p>
    <w:p w:rsidR="008F43DB" w:rsidRPr="008F43DB" w:rsidRDefault="008F43DB" w:rsidP="003E4FF1">
      <w:pPr>
        <w:pStyle w:val="12"/>
        <w:spacing w:after="0"/>
        <w:ind w:firstLine="709"/>
        <w:jc w:val="both"/>
        <w:rPr>
          <w:sz w:val="28"/>
          <w:szCs w:val="28"/>
        </w:rPr>
      </w:pPr>
      <w:r>
        <w:rPr>
          <w:sz w:val="28"/>
          <w:szCs w:val="28"/>
        </w:rPr>
        <w:t xml:space="preserve">9. </w:t>
      </w:r>
      <w:r w:rsidRPr="005F06B4">
        <w:rPr>
          <w:iCs/>
          <w:sz w:val="28"/>
          <w:szCs w:val="28"/>
          <w:shd w:val="clear" w:color="auto" w:fill="FFFFFF"/>
        </w:rPr>
        <w:t>Кононова, Л. И.</w:t>
      </w:r>
      <w:r w:rsidRPr="005F06B4">
        <w:rPr>
          <w:rStyle w:val="apple-converted-space"/>
          <w:iCs/>
          <w:sz w:val="28"/>
          <w:szCs w:val="28"/>
          <w:shd w:val="clear" w:color="auto" w:fill="FFFFFF"/>
        </w:rPr>
        <w:t> </w:t>
      </w:r>
      <w:r w:rsidRPr="005F06B4">
        <w:rPr>
          <w:sz w:val="28"/>
          <w:szCs w:val="28"/>
          <w:shd w:val="clear" w:color="auto" w:fill="FFFFFF"/>
        </w:rPr>
        <w:t>Технология социальной работы : учебник для бакалавров / Л. И. Кононова, Е. И. Холостова ; отв. ред. Л. И. Кононова, Е. И. Холостова.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503 с. — (Серия : Бакалавр. </w:t>
      </w:r>
      <w:r w:rsidRPr="008F43DB">
        <w:rPr>
          <w:sz w:val="28"/>
          <w:szCs w:val="28"/>
          <w:shd w:val="clear" w:color="auto" w:fill="FFFFFF"/>
        </w:rPr>
        <w:t xml:space="preserve">Академический курс). — ISBN 978-5-9916-2076-5. - </w:t>
      </w:r>
      <w:hyperlink r:id="rId19" w:history="1">
        <w:r w:rsidR="004F6680">
          <w:rPr>
            <w:rStyle w:val="aa"/>
            <w:sz w:val="28"/>
            <w:szCs w:val="28"/>
            <w:shd w:val="clear" w:color="auto" w:fill="FFFFFF"/>
          </w:rPr>
          <w:t>https://www.biblio-online.ru/viewer/62475428-AF42-4F1E-B65F-47E806A1CD12</w:t>
        </w:r>
      </w:hyperlink>
    </w:p>
    <w:p w:rsidR="008F43DB" w:rsidRPr="005F06B4" w:rsidRDefault="008F43DB" w:rsidP="008F43DB">
      <w:pPr>
        <w:pStyle w:val="25"/>
        <w:widowControl w:val="0"/>
        <w:suppressAutoHyphens/>
        <w:autoSpaceDE w:val="0"/>
        <w:spacing w:after="0" w:line="240" w:lineRule="auto"/>
        <w:ind w:firstLine="567"/>
        <w:jc w:val="both"/>
        <w:rPr>
          <w:sz w:val="28"/>
          <w:szCs w:val="28"/>
        </w:rPr>
      </w:pPr>
      <w:r w:rsidRPr="008F43DB">
        <w:rPr>
          <w:sz w:val="28"/>
          <w:szCs w:val="28"/>
        </w:rPr>
        <w:t xml:space="preserve">10. </w:t>
      </w:r>
      <w:r w:rsidRPr="005F06B4">
        <w:rPr>
          <w:iCs/>
          <w:sz w:val="28"/>
          <w:szCs w:val="28"/>
          <w:shd w:val="clear" w:color="auto" w:fill="FFFFFF"/>
        </w:rPr>
        <w:t>Наместникова, И. В.</w:t>
      </w:r>
      <w:r w:rsidRPr="005F06B4">
        <w:rPr>
          <w:rStyle w:val="apple-converted-space"/>
          <w:iCs/>
          <w:sz w:val="28"/>
          <w:szCs w:val="28"/>
          <w:shd w:val="clear" w:color="auto" w:fill="FFFFFF"/>
        </w:rPr>
        <w:t> </w:t>
      </w:r>
      <w:r w:rsidRPr="005F06B4">
        <w:rPr>
          <w:sz w:val="28"/>
          <w:szCs w:val="28"/>
          <w:shd w:val="clear" w:color="auto" w:fill="FFFFFF"/>
        </w:rPr>
        <w:t>Методы исследования в социальной работе : учебник для бакалавров / И. В. Наместникова.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430 с. — (Серия : Бакалавр. Академический курс). — ISBN 978-5-9916-3315-4. - </w:t>
      </w:r>
      <w:hyperlink r:id="rId20" w:history="1">
        <w:r w:rsidR="004F6680">
          <w:rPr>
            <w:rStyle w:val="aa"/>
            <w:sz w:val="28"/>
            <w:szCs w:val="28"/>
            <w:shd w:val="clear" w:color="auto" w:fill="FFFFFF"/>
          </w:rPr>
          <w:t>https://www.biblio-online.ru/viewer/9914FF6D-8E0F-4805-97CE-90415D549FFE</w:t>
        </w:r>
      </w:hyperlink>
    </w:p>
    <w:p w:rsidR="008F43DB" w:rsidRPr="005F06B4" w:rsidRDefault="008F43DB" w:rsidP="008F43DB">
      <w:pPr>
        <w:pStyle w:val="25"/>
        <w:widowControl w:val="0"/>
        <w:suppressAutoHyphens/>
        <w:autoSpaceDE w:val="0"/>
        <w:spacing w:after="0" w:line="240" w:lineRule="auto"/>
        <w:ind w:firstLine="567"/>
        <w:jc w:val="both"/>
        <w:rPr>
          <w:sz w:val="28"/>
          <w:szCs w:val="28"/>
        </w:rPr>
      </w:pPr>
      <w:r>
        <w:rPr>
          <w:sz w:val="28"/>
          <w:szCs w:val="28"/>
        </w:rPr>
        <w:t xml:space="preserve">11. </w:t>
      </w:r>
      <w:r w:rsidRPr="005F06B4">
        <w:rPr>
          <w:iCs/>
          <w:sz w:val="28"/>
          <w:szCs w:val="28"/>
          <w:shd w:val="clear" w:color="auto" w:fill="FFFFFF"/>
        </w:rPr>
        <w:t>Наместникова, И. В.</w:t>
      </w:r>
      <w:r w:rsidRPr="005F06B4">
        <w:rPr>
          <w:rStyle w:val="apple-converted-space"/>
          <w:iCs/>
          <w:sz w:val="28"/>
          <w:szCs w:val="28"/>
          <w:shd w:val="clear" w:color="auto" w:fill="FFFFFF"/>
        </w:rPr>
        <w:t> </w:t>
      </w:r>
      <w:r w:rsidRPr="005F06B4">
        <w:rPr>
          <w:sz w:val="28"/>
          <w:szCs w:val="28"/>
          <w:shd w:val="clear" w:color="auto" w:fill="FFFFFF"/>
        </w:rPr>
        <w:t>Этические основы социальной работы : учебник и практикум для академического бакалавриата / И. В. Наместникова. — 2-е изд., перераб. и доп. — М. : Издательство Юр</w:t>
      </w:r>
      <w:r w:rsidR="004F39D6">
        <w:rPr>
          <w:sz w:val="28"/>
          <w:szCs w:val="28"/>
          <w:shd w:val="clear" w:color="auto" w:fill="FFFFFF"/>
        </w:rPr>
        <w:t>айт, 2018</w:t>
      </w:r>
      <w:r w:rsidRPr="005F06B4">
        <w:rPr>
          <w:sz w:val="28"/>
          <w:szCs w:val="28"/>
          <w:shd w:val="clear" w:color="auto" w:fill="FFFFFF"/>
        </w:rPr>
        <w:t xml:space="preserve">. — 381 с. — (Серия : Бакалавр. Академический курс). — ISBN 978-5-9916-4193-7. - </w:t>
      </w:r>
      <w:hyperlink r:id="rId21" w:history="1">
        <w:r w:rsidR="004F6680">
          <w:rPr>
            <w:rStyle w:val="aa"/>
            <w:sz w:val="28"/>
            <w:szCs w:val="28"/>
            <w:shd w:val="clear" w:color="auto" w:fill="FFFFFF"/>
          </w:rPr>
          <w:t>https://www.biblio-online.ru/viewer/5A7E6D00-0805-49DB-B7B6-B899F46F93A7</w:t>
        </w:r>
      </w:hyperlink>
    </w:p>
    <w:p w:rsidR="008F43DB" w:rsidRPr="005F06B4" w:rsidRDefault="008F43DB" w:rsidP="008F43DB">
      <w:pPr>
        <w:pStyle w:val="25"/>
        <w:widowControl w:val="0"/>
        <w:suppressAutoHyphens/>
        <w:autoSpaceDE w:val="0"/>
        <w:spacing w:after="0" w:line="240" w:lineRule="auto"/>
        <w:ind w:firstLine="567"/>
        <w:jc w:val="both"/>
        <w:rPr>
          <w:sz w:val="28"/>
          <w:szCs w:val="28"/>
        </w:rPr>
      </w:pPr>
      <w:r>
        <w:rPr>
          <w:sz w:val="28"/>
          <w:szCs w:val="28"/>
        </w:rPr>
        <w:t xml:space="preserve">12. </w:t>
      </w:r>
      <w:r w:rsidRPr="005F06B4">
        <w:rPr>
          <w:iCs/>
          <w:sz w:val="28"/>
          <w:szCs w:val="28"/>
          <w:shd w:val="clear" w:color="auto" w:fill="FFFFFF"/>
        </w:rPr>
        <w:t>Приступа, Е. Н.</w:t>
      </w:r>
      <w:r w:rsidRPr="005F06B4">
        <w:rPr>
          <w:rStyle w:val="apple-converted-space"/>
          <w:iCs/>
          <w:sz w:val="28"/>
          <w:szCs w:val="28"/>
          <w:shd w:val="clear" w:color="auto" w:fill="FFFFFF"/>
        </w:rPr>
        <w:t> </w:t>
      </w:r>
      <w:r w:rsidRPr="005F06B4">
        <w:rPr>
          <w:sz w:val="28"/>
          <w:szCs w:val="28"/>
          <w:shd w:val="clear" w:color="auto" w:fill="FFFFFF"/>
        </w:rPr>
        <w:t>Теория социальной работы : учебник и практикум для академического бакалавриата / Е. Н. Приступа. — 2-е изд., перераб. и доп.</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414 с. — (Серия : Бакалавр. Академический курс). — ISBN 978-5-534-03164-5. - </w:t>
      </w:r>
      <w:hyperlink r:id="rId22" w:history="1">
        <w:r w:rsidR="004F6680">
          <w:rPr>
            <w:rStyle w:val="aa"/>
            <w:sz w:val="28"/>
            <w:szCs w:val="28"/>
            <w:shd w:val="clear" w:color="auto" w:fill="FFFFFF"/>
          </w:rPr>
          <w:t>https://www.biblio-online.ru/viewer/FABE5D94-6872-4B12-BAE1-A53013EE8533</w:t>
        </w:r>
      </w:hyperlink>
    </w:p>
    <w:p w:rsidR="008F43DB" w:rsidRPr="005F06B4" w:rsidRDefault="008F43DB" w:rsidP="008F43DB">
      <w:pPr>
        <w:pStyle w:val="25"/>
        <w:widowControl w:val="0"/>
        <w:numPr>
          <w:ilvl w:val="1"/>
          <w:numId w:val="6"/>
        </w:numPr>
        <w:suppressAutoHyphens/>
        <w:autoSpaceDE w:val="0"/>
        <w:spacing w:after="0" w:line="240" w:lineRule="auto"/>
        <w:ind w:left="0" w:firstLine="567"/>
        <w:jc w:val="both"/>
        <w:rPr>
          <w:sz w:val="28"/>
          <w:szCs w:val="28"/>
        </w:rPr>
      </w:pPr>
      <w:r w:rsidRPr="005F06B4">
        <w:rPr>
          <w:iCs/>
          <w:sz w:val="28"/>
          <w:szCs w:val="28"/>
          <w:shd w:val="clear" w:color="auto" w:fill="FFFFFF"/>
        </w:rPr>
        <w:t>Сережко, Т. А.</w:t>
      </w:r>
      <w:r w:rsidRPr="005F06B4">
        <w:rPr>
          <w:rStyle w:val="apple-converted-space"/>
          <w:iCs/>
          <w:sz w:val="28"/>
          <w:szCs w:val="28"/>
          <w:shd w:val="clear" w:color="auto" w:fill="FFFFFF"/>
        </w:rPr>
        <w:t> </w:t>
      </w:r>
      <w:r w:rsidRPr="005F06B4">
        <w:rPr>
          <w:sz w:val="28"/>
          <w:szCs w:val="28"/>
          <w:shd w:val="clear" w:color="auto" w:fill="FFFFFF"/>
        </w:rPr>
        <w:t>Психология социальной работы : учебное пособие для прикладного бакалавриата / Т. А. Сережко, Т. З. Васильченко, Н. М. Волобуева.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282 с. — (Серия : Бакалавр. Прикладной курс). — ISBN 978-5-534-01967-4. - </w:t>
      </w:r>
      <w:hyperlink r:id="rId23" w:history="1">
        <w:r w:rsidR="004F6680">
          <w:rPr>
            <w:rStyle w:val="aa"/>
            <w:sz w:val="28"/>
            <w:szCs w:val="28"/>
            <w:shd w:val="clear" w:color="auto" w:fill="FFFFFF"/>
          </w:rPr>
          <w:t>https://www.biblio-online.ru/viewer/C7370476-B719-4C72-AE55-B4310D262725</w:t>
        </w:r>
      </w:hyperlink>
    </w:p>
    <w:p w:rsidR="008F43DB" w:rsidRPr="008F43DB" w:rsidRDefault="008F43DB" w:rsidP="008F43DB">
      <w:pPr>
        <w:pStyle w:val="25"/>
        <w:widowControl w:val="0"/>
        <w:suppressAutoHyphens/>
        <w:autoSpaceDE w:val="0"/>
        <w:spacing w:after="0" w:line="240" w:lineRule="auto"/>
        <w:ind w:firstLine="709"/>
        <w:jc w:val="both"/>
        <w:rPr>
          <w:sz w:val="28"/>
          <w:szCs w:val="28"/>
        </w:rPr>
      </w:pPr>
      <w:r>
        <w:rPr>
          <w:sz w:val="28"/>
          <w:szCs w:val="28"/>
        </w:rPr>
        <w:t xml:space="preserve">14. </w:t>
      </w:r>
      <w:r w:rsidRPr="005F06B4">
        <w:rPr>
          <w:iCs/>
          <w:sz w:val="28"/>
          <w:szCs w:val="28"/>
          <w:shd w:val="clear" w:color="auto" w:fill="FFFFFF"/>
        </w:rPr>
        <w:t>Солодянкина, О. В.</w:t>
      </w:r>
      <w:r w:rsidRPr="005F06B4">
        <w:rPr>
          <w:rStyle w:val="apple-converted-space"/>
          <w:iCs/>
          <w:sz w:val="28"/>
          <w:szCs w:val="28"/>
          <w:shd w:val="clear" w:color="auto" w:fill="FFFFFF"/>
        </w:rPr>
        <w:t> </w:t>
      </w:r>
      <w:r w:rsidRPr="005F06B4">
        <w:rPr>
          <w:sz w:val="28"/>
          <w:szCs w:val="28"/>
          <w:shd w:val="clear" w:color="auto" w:fill="FFFFFF"/>
        </w:rPr>
        <w:t xml:space="preserve">Прогнозирование, проектирование и моделирование в социальной работе : учебник и практикум для прикладного бакалавриата / О. В. Солодянкина. — 4-е изд., испр. и доп. — М. : Издательство Юрайт, 2017. — 235 с. — (Серия : Бакалавр. Прикладной курс). — ISBN 978-5-534-01080-0. - </w:t>
      </w:r>
      <w:hyperlink r:id="rId24" w:history="1">
        <w:r w:rsidR="004F6680">
          <w:rPr>
            <w:rStyle w:val="aa"/>
            <w:sz w:val="28"/>
            <w:szCs w:val="28"/>
            <w:shd w:val="clear" w:color="auto" w:fill="FFFFFF"/>
          </w:rPr>
          <w:t>https://www.biblio-online.ru/viewer/2D128E3F-D76D-48D8-A1EB-8917735C591E</w:t>
        </w:r>
      </w:hyperlink>
    </w:p>
    <w:p w:rsidR="003E4FF1" w:rsidRPr="003E4FF1" w:rsidRDefault="008F43DB" w:rsidP="003E4FF1">
      <w:pPr>
        <w:pStyle w:val="12"/>
        <w:spacing w:after="0"/>
        <w:ind w:firstLine="709"/>
        <w:jc w:val="both"/>
        <w:rPr>
          <w:sz w:val="28"/>
          <w:szCs w:val="28"/>
        </w:rPr>
      </w:pPr>
      <w:r>
        <w:rPr>
          <w:sz w:val="28"/>
          <w:szCs w:val="28"/>
        </w:rPr>
        <w:t>15</w:t>
      </w:r>
      <w:r w:rsidR="003E4FF1" w:rsidRPr="008F43DB">
        <w:rPr>
          <w:sz w:val="28"/>
          <w:szCs w:val="28"/>
        </w:rPr>
        <w:t>. Семенов</w:t>
      </w:r>
      <w:r w:rsidR="003E4FF1" w:rsidRPr="003E4FF1">
        <w:rPr>
          <w:sz w:val="28"/>
          <w:szCs w:val="28"/>
        </w:rPr>
        <w:t xml:space="preserve">,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Default="008F43DB" w:rsidP="008F43DB">
      <w:pPr>
        <w:pStyle w:val="12"/>
        <w:spacing w:after="0"/>
        <w:ind w:firstLine="709"/>
        <w:jc w:val="both"/>
        <w:rPr>
          <w:sz w:val="28"/>
          <w:szCs w:val="28"/>
        </w:rPr>
      </w:pPr>
      <w:r>
        <w:rPr>
          <w:sz w:val="28"/>
          <w:szCs w:val="28"/>
        </w:rPr>
        <w:lastRenderedPageBreak/>
        <w:t>16</w:t>
      </w:r>
      <w:r w:rsidR="003E4FF1" w:rsidRPr="003E4FF1">
        <w:rPr>
          <w:sz w:val="28"/>
          <w:szCs w:val="28"/>
        </w:rPr>
        <w:t>.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Pr>
          <w:sz w:val="28"/>
          <w:szCs w:val="28"/>
        </w:rPr>
        <w:t>17</w:t>
      </w:r>
      <w:r w:rsidR="003E4FF1" w:rsidRPr="003E4FF1">
        <w:rPr>
          <w:sz w:val="28"/>
          <w:szCs w:val="28"/>
        </w:rPr>
        <w:t xml:space="preserve">. - N 8. – Режим доступа: </w:t>
      </w:r>
      <w:hyperlink r:id="rId25" w:history="1">
        <w:r w:rsidR="004F6680">
          <w:rPr>
            <w:rStyle w:val="aa"/>
            <w:sz w:val="28"/>
            <w:szCs w:val="28"/>
          </w:rPr>
          <w:t>http://www2/usu.ru/philosoph/chertkova...</w:t>
        </w:r>
      </w:hyperlink>
      <w:r w:rsidR="003E4FF1" w:rsidRPr="003E4FF1">
        <w:rPr>
          <w:sz w:val="28"/>
          <w:szCs w:val="28"/>
        </w:rPr>
        <w:t xml:space="preserve">. </w:t>
      </w:r>
    </w:p>
    <w:p w:rsidR="008F43DB" w:rsidRPr="005F06B4" w:rsidRDefault="008F43DB" w:rsidP="008F43DB">
      <w:pPr>
        <w:pStyle w:val="25"/>
        <w:widowControl w:val="0"/>
        <w:suppressAutoHyphens/>
        <w:autoSpaceDE w:val="0"/>
        <w:spacing w:after="0" w:line="240" w:lineRule="auto"/>
        <w:ind w:firstLine="709"/>
        <w:jc w:val="both"/>
        <w:rPr>
          <w:sz w:val="28"/>
          <w:szCs w:val="28"/>
        </w:rPr>
      </w:pPr>
      <w:r>
        <w:rPr>
          <w:iCs/>
          <w:sz w:val="28"/>
          <w:szCs w:val="28"/>
          <w:shd w:val="clear" w:color="auto" w:fill="FFFFFF"/>
        </w:rPr>
        <w:t>17.</w:t>
      </w:r>
      <w:r w:rsidRPr="005F06B4">
        <w:rPr>
          <w:iCs/>
          <w:sz w:val="28"/>
          <w:szCs w:val="28"/>
          <w:shd w:val="clear" w:color="auto" w:fill="FFFFFF"/>
        </w:rPr>
        <w:t>Фирсов, М. В.</w:t>
      </w:r>
      <w:r w:rsidRPr="005F06B4">
        <w:rPr>
          <w:rStyle w:val="apple-converted-space"/>
          <w:iCs/>
          <w:sz w:val="28"/>
          <w:szCs w:val="28"/>
          <w:shd w:val="clear" w:color="auto" w:fill="FFFFFF"/>
        </w:rPr>
        <w:t> </w:t>
      </w:r>
      <w:r w:rsidRPr="005F06B4">
        <w:rPr>
          <w:sz w:val="28"/>
          <w:szCs w:val="28"/>
          <w:shd w:val="clear" w:color="auto" w:fill="FFFFFF"/>
        </w:rPr>
        <w:t>Теория социальной работы : учебник для бакалавров / М. В. Фирсов. — 4-е изд., перераб. и доп.</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455 с. — (Серия : Бакалавр. Прикладной курс). — ISBN 978-5-9916-1723-9. - </w:t>
      </w:r>
      <w:hyperlink r:id="rId26" w:history="1">
        <w:r w:rsidR="004F6680">
          <w:rPr>
            <w:rStyle w:val="aa"/>
            <w:sz w:val="28"/>
            <w:szCs w:val="28"/>
            <w:shd w:val="clear" w:color="auto" w:fill="FFFFFF"/>
          </w:rPr>
          <w:t>https://www.biblio-online.ru/viewer/0A2010FD-2113-42DC-B645-069CE94BF871</w:t>
        </w:r>
      </w:hyperlink>
    </w:p>
    <w:p w:rsidR="008F43DB" w:rsidRPr="005F06B4" w:rsidRDefault="008F43DB" w:rsidP="008F43DB">
      <w:pPr>
        <w:pStyle w:val="af3"/>
        <w:ind w:left="0" w:firstLine="709"/>
        <w:jc w:val="both"/>
        <w:rPr>
          <w:sz w:val="28"/>
          <w:szCs w:val="28"/>
        </w:rPr>
      </w:pPr>
      <w:r>
        <w:rPr>
          <w:sz w:val="28"/>
          <w:szCs w:val="28"/>
        </w:rPr>
        <w:t>18.</w:t>
      </w:r>
      <w:r w:rsidRPr="005F06B4">
        <w:rPr>
          <w:sz w:val="28"/>
          <w:szCs w:val="28"/>
        </w:rPr>
        <w:t>Холостова Е.И. Профессионализм в социальной работе: учебное пособие / Е.И.Холостова. - М.:Дашков и К, 2012. - 234 с.</w:t>
      </w:r>
    </w:p>
    <w:p w:rsidR="008F43DB" w:rsidRPr="003E4FF1" w:rsidRDefault="008F43DB" w:rsidP="008F43DB">
      <w:pPr>
        <w:pStyle w:val="12"/>
        <w:spacing w:after="0"/>
        <w:ind w:firstLine="709"/>
        <w:jc w:val="both"/>
        <w:rPr>
          <w:sz w:val="28"/>
          <w:szCs w:val="28"/>
        </w:rPr>
      </w:pPr>
      <w:r>
        <w:rPr>
          <w:iCs/>
          <w:sz w:val="28"/>
          <w:szCs w:val="28"/>
          <w:shd w:val="clear" w:color="auto" w:fill="FFFFFF"/>
        </w:rPr>
        <w:t>19.</w:t>
      </w:r>
      <w:r w:rsidRPr="005F06B4">
        <w:rPr>
          <w:iCs/>
          <w:sz w:val="28"/>
          <w:szCs w:val="28"/>
          <w:shd w:val="clear" w:color="auto" w:fill="FFFFFF"/>
        </w:rPr>
        <w:t>Холостова, Е. И.</w:t>
      </w:r>
      <w:r w:rsidRPr="005F06B4">
        <w:rPr>
          <w:rStyle w:val="apple-converted-space"/>
          <w:iCs/>
          <w:sz w:val="28"/>
          <w:szCs w:val="28"/>
          <w:shd w:val="clear" w:color="auto" w:fill="FFFFFF"/>
        </w:rPr>
        <w:t> </w:t>
      </w:r>
      <w:r w:rsidRPr="005F06B4">
        <w:rPr>
          <w:sz w:val="28"/>
          <w:szCs w:val="28"/>
          <w:shd w:val="clear" w:color="auto" w:fill="FFFFFF"/>
        </w:rPr>
        <w:t>История социальной работы : учебное пособие для академического бакалавриата / Е. И. Холостова.</w:t>
      </w:r>
      <w:r w:rsidR="004F39D6">
        <w:rPr>
          <w:sz w:val="28"/>
          <w:szCs w:val="28"/>
          <w:shd w:val="clear" w:color="auto" w:fill="FFFFFF"/>
        </w:rPr>
        <w:t xml:space="preserve"> — М. : Издательство Юрайт, 2018</w:t>
      </w:r>
      <w:r w:rsidRPr="005F06B4">
        <w:rPr>
          <w:sz w:val="28"/>
          <w:szCs w:val="28"/>
          <w:shd w:val="clear" w:color="auto" w:fill="FFFFFF"/>
        </w:rPr>
        <w:t xml:space="preserve">. — 137 с. — (Серия : Бакалавр. Академический курс). — ISBN 978-5-534-02412-8. - </w:t>
      </w:r>
      <w:hyperlink r:id="rId27" w:history="1">
        <w:r w:rsidR="004F6680">
          <w:rPr>
            <w:rStyle w:val="aa"/>
            <w:sz w:val="28"/>
            <w:szCs w:val="28"/>
            <w:shd w:val="clear" w:color="auto" w:fill="FFFFFF"/>
          </w:rPr>
          <w:t>https://www.biblio-online.ru/viewer/CFDC555D-E655-45CA-8B17-68064550A3A4</w:t>
        </w:r>
      </w:hyperlink>
    </w:p>
    <w:p w:rsidR="003E4FF1" w:rsidRPr="003E4FF1" w:rsidRDefault="008F43DB" w:rsidP="008F43DB">
      <w:pPr>
        <w:pStyle w:val="12"/>
        <w:spacing w:after="0"/>
        <w:ind w:firstLine="709"/>
        <w:jc w:val="both"/>
        <w:rPr>
          <w:sz w:val="28"/>
          <w:szCs w:val="28"/>
        </w:rPr>
      </w:pPr>
      <w:r>
        <w:rPr>
          <w:sz w:val="28"/>
          <w:szCs w:val="28"/>
        </w:rPr>
        <w:t>2</w:t>
      </w:r>
      <w:r w:rsidR="003E4FF1" w:rsidRPr="003E4FF1">
        <w:rPr>
          <w:sz w:val="28"/>
          <w:szCs w:val="28"/>
        </w:rPr>
        <w:t xml:space="preserve">0. Юридический советник [Электронный ресурс]. - 1 электрон. опт. диск (CD-ROM): зв., цв.; 12 см. - Прил.: Справочник пользователя [Текст] / сост. В.А. Быков. - 32 с.  </w:t>
      </w:r>
    </w:p>
    <w:p w:rsidR="003E4FF1" w:rsidRDefault="003E4FF1" w:rsidP="003E4FF1">
      <w:pPr>
        <w:pStyle w:val="12"/>
        <w:spacing w:after="0"/>
        <w:ind w:firstLine="709"/>
        <w:jc w:val="both"/>
        <w:rPr>
          <w:sz w:val="28"/>
          <w:szCs w:val="28"/>
        </w:rPr>
      </w:pPr>
    </w:p>
    <w:p w:rsidR="008F43DB" w:rsidRPr="003E4FF1" w:rsidRDefault="008F43DB" w:rsidP="003E4FF1">
      <w:pPr>
        <w:pStyle w:val="12"/>
        <w:spacing w:after="0"/>
        <w:ind w:firstLine="709"/>
        <w:jc w:val="both"/>
        <w:rPr>
          <w:sz w:val="28"/>
          <w:szCs w:val="28"/>
        </w:rPr>
      </w:pPr>
    </w:p>
    <w:p w:rsidR="003E4FF1" w:rsidRPr="003E4FF1" w:rsidRDefault="003E4FF1" w:rsidP="003E4FF1">
      <w:pPr>
        <w:pStyle w:val="12"/>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3E4FF1" w:rsidRPr="003E4FF1" w:rsidRDefault="003E4FF1" w:rsidP="003E4FF1">
      <w:pPr>
        <w:pStyle w:val="12"/>
        <w:spacing w:after="0"/>
        <w:ind w:firstLine="709"/>
        <w:jc w:val="both"/>
        <w:rPr>
          <w:sz w:val="28"/>
          <w:szCs w:val="28"/>
        </w:rPr>
      </w:pPr>
    </w:p>
    <w:p w:rsidR="003E4FF1" w:rsidRPr="003E4FF1" w:rsidRDefault="008F43DB" w:rsidP="003E4FF1">
      <w:pPr>
        <w:pStyle w:val="12"/>
        <w:spacing w:after="0"/>
        <w:ind w:firstLine="709"/>
        <w:jc w:val="both"/>
        <w:rPr>
          <w:sz w:val="28"/>
          <w:szCs w:val="28"/>
        </w:rPr>
      </w:pPr>
      <w:r>
        <w:rPr>
          <w:sz w:val="28"/>
          <w:szCs w:val="28"/>
        </w:rPr>
        <w:t>2</w:t>
      </w:r>
      <w:r w:rsidR="003E4FF1" w:rsidRPr="003E4FF1">
        <w:rPr>
          <w:sz w:val="28"/>
          <w:szCs w:val="28"/>
        </w:rPr>
        <w:t>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Pr>
          <w:sz w:val="28"/>
          <w:szCs w:val="28"/>
        </w:rPr>
        <w:t>16</w:t>
      </w:r>
      <w:r w:rsidR="003E4FF1" w:rsidRPr="003E4FF1">
        <w:rPr>
          <w:sz w:val="28"/>
          <w:szCs w:val="28"/>
        </w:rPr>
        <w:t xml:space="preserve">. - 34 с. </w:t>
      </w:r>
    </w:p>
    <w:p w:rsidR="003E4FF1" w:rsidRPr="003E4FF1" w:rsidRDefault="008F43DB" w:rsidP="003E4FF1">
      <w:pPr>
        <w:pStyle w:val="12"/>
        <w:spacing w:after="0"/>
        <w:ind w:firstLine="709"/>
        <w:jc w:val="both"/>
        <w:rPr>
          <w:sz w:val="28"/>
          <w:szCs w:val="28"/>
        </w:rPr>
      </w:pPr>
      <w:r>
        <w:rPr>
          <w:sz w:val="28"/>
          <w:szCs w:val="28"/>
        </w:rPr>
        <w:t>2</w:t>
      </w:r>
      <w:r w:rsidR="003E4FF1" w:rsidRPr="003E4FF1">
        <w:rPr>
          <w:sz w:val="28"/>
          <w:szCs w:val="28"/>
        </w:rPr>
        <w:t xml:space="preserve">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3E4FF1" w:rsidRDefault="008F43DB" w:rsidP="003E4FF1">
      <w:pPr>
        <w:pStyle w:val="12"/>
        <w:spacing w:after="0"/>
        <w:ind w:firstLine="709"/>
        <w:jc w:val="both"/>
        <w:rPr>
          <w:sz w:val="28"/>
          <w:szCs w:val="28"/>
        </w:rPr>
      </w:pPr>
      <w:r>
        <w:rPr>
          <w:sz w:val="28"/>
          <w:szCs w:val="28"/>
        </w:rPr>
        <w:t>2</w:t>
      </w:r>
      <w:r w:rsidR="003E4FF1" w:rsidRPr="003E4FF1">
        <w:rPr>
          <w:sz w:val="28"/>
          <w:szCs w:val="28"/>
        </w:rPr>
        <w:t xml:space="preserve">3. Свердловская область в </w:t>
      </w:r>
      <w:r w:rsidR="00165260">
        <w:rPr>
          <w:sz w:val="28"/>
          <w:szCs w:val="28"/>
        </w:rPr>
        <w:t>2014</w:t>
      </w:r>
      <w:r w:rsidR="003E4FF1" w:rsidRPr="003E4FF1">
        <w:rPr>
          <w:sz w:val="28"/>
          <w:szCs w:val="28"/>
        </w:rPr>
        <w:t>-</w:t>
      </w:r>
      <w:r w:rsidR="00165260">
        <w:rPr>
          <w:sz w:val="28"/>
          <w:szCs w:val="28"/>
        </w:rPr>
        <w:t>200</w:t>
      </w:r>
      <w:r w:rsidR="003E4FF1" w:rsidRPr="003E4FF1">
        <w:rPr>
          <w:sz w:val="28"/>
          <w:szCs w:val="28"/>
        </w:rPr>
        <w:t xml:space="preserve">6 годах [Текст]: Стат. сб. / Свердл. обл. комитет гос. статистики Госкомстата РФ. - Екатеринбург, </w:t>
      </w:r>
      <w:r w:rsidR="00165260">
        <w:rPr>
          <w:sz w:val="28"/>
          <w:szCs w:val="28"/>
        </w:rPr>
        <w:t>201</w:t>
      </w:r>
      <w:r w:rsidR="003E4FF1" w:rsidRPr="003E4FF1">
        <w:rPr>
          <w:sz w:val="28"/>
          <w:szCs w:val="28"/>
        </w:rPr>
        <w:t xml:space="preserve">7. - 115 с. </w:t>
      </w:r>
    </w:p>
    <w:p w:rsidR="003E4FF1" w:rsidRPr="003E4FF1" w:rsidRDefault="008F43DB" w:rsidP="003E4FF1">
      <w:pPr>
        <w:pStyle w:val="12"/>
        <w:spacing w:after="0"/>
        <w:ind w:firstLine="709"/>
        <w:jc w:val="both"/>
        <w:rPr>
          <w:sz w:val="28"/>
          <w:szCs w:val="28"/>
        </w:rPr>
      </w:pPr>
      <w:r>
        <w:rPr>
          <w:sz w:val="28"/>
          <w:szCs w:val="28"/>
        </w:rPr>
        <w:t>2</w:t>
      </w:r>
      <w:r w:rsidR="003E4FF1" w:rsidRPr="003E4FF1">
        <w:rPr>
          <w:sz w:val="28"/>
          <w:szCs w:val="28"/>
        </w:rPr>
        <w:t>4. Социальное положение и уровень жизни населения России в 201</w:t>
      </w:r>
      <w:r w:rsidR="00165260">
        <w:rPr>
          <w:sz w:val="28"/>
          <w:szCs w:val="28"/>
        </w:rPr>
        <w:t>5</w:t>
      </w:r>
      <w:r w:rsidR="003E4FF1" w:rsidRPr="003E4FF1">
        <w:rPr>
          <w:sz w:val="28"/>
          <w:szCs w:val="28"/>
        </w:rPr>
        <w:t xml:space="preserve"> г. [Текст]: Стат. сб. / Росстат. - М., 2002. - 320 с. </w:t>
      </w:r>
    </w:p>
    <w:p w:rsidR="003E4FF1" w:rsidRPr="008E58FE" w:rsidRDefault="008F43DB" w:rsidP="003E4FF1">
      <w:pPr>
        <w:pStyle w:val="12"/>
        <w:spacing w:after="0"/>
        <w:ind w:firstLine="709"/>
        <w:jc w:val="both"/>
        <w:rPr>
          <w:sz w:val="28"/>
          <w:szCs w:val="28"/>
          <w:lang w:val="en-US"/>
        </w:rPr>
      </w:pPr>
      <w:r>
        <w:rPr>
          <w:sz w:val="28"/>
          <w:szCs w:val="28"/>
        </w:rPr>
        <w:t>2</w:t>
      </w:r>
      <w:r w:rsidR="003E4FF1" w:rsidRPr="003E4FF1">
        <w:rPr>
          <w:sz w:val="28"/>
          <w:szCs w:val="28"/>
        </w:rPr>
        <w:t>5. Социально-экономическое положение федеральных округов в 201</w:t>
      </w:r>
      <w:r w:rsidR="00165260">
        <w:rPr>
          <w:sz w:val="28"/>
          <w:szCs w:val="28"/>
        </w:rPr>
        <w:t>5</w:t>
      </w:r>
      <w:r w:rsidR="003E4FF1" w:rsidRPr="003E4FF1">
        <w:rPr>
          <w:sz w:val="28"/>
          <w:szCs w:val="28"/>
        </w:rPr>
        <w:t xml:space="preserve">г. </w:t>
      </w:r>
      <w:r w:rsidR="003E4FF1" w:rsidRPr="008E58FE">
        <w:rPr>
          <w:sz w:val="28"/>
          <w:szCs w:val="28"/>
          <w:lang w:val="en-US"/>
        </w:rPr>
        <w:t>[</w:t>
      </w:r>
      <w:r w:rsidR="003E4FF1" w:rsidRPr="003E4FF1">
        <w:rPr>
          <w:sz w:val="28"/>
          <w:szCs w:val="28"/>
        </w:rPr>
        <w:t>Электронный</w:t>
      </w:r>
      <w:r w:rsidR="003E4FF1" w:rsidRPr="008E58FE">
        <w:rPr>
          <w:sz w:val="28"/>
          <w:szCs w:val="28"/>
          <w:lang w:val="en-US"/>
        </w:rPr>
        <w:t xml:space="preserve"> </w:t>
      </w:r>
      <w:r w:rsidR="003E4FF1" w:rsidRPr="003E4FF1">
        <w:rPr>
          <w:sz w:val="28"/>
          <w:szCs w:val="28"/>
        </w:rPr>
        <w:t>ресурс</w:t>
      </w:r>
      <w:r w:rsidR="003E4FF1" w:rsidRPr="008E58FE">
        <w:rPr>
          <w:sz w:val="28"/>
          <w:szCs w:val="28"/>
          <w:lang w:val="en-US"/>
        </w:rPr>
        <w:t xml:space="preserve">]. – </w:t>
      </w:r>
      <w:r w:rsidR="003E4FF1" w:rsidRPr="003E4FF1">
        <w:rPr>
          <w:sz w:val="28"/>
          <w:szCs w:val="28"/>
        </w:rPr>
        <w:t>Режим</w:t>
      </w:r>
      <w:r w:rsidR="003E4FF1" w:rsidRPr="008E58FE">
        <w:rPr>
          <w:sz w:val="28"/>
          <w:szCs w:val="28"/>
          <w:lang w:val="en-US"/>
        </w:rPr>
        <w:t xml:space="preserve"> </w:t>
      </w:r>
      <w:r w:rsidR="003E4FF1" w:rsidRPr="003E4FF1">
        <w:rPr>
          <w:sz w:val="28"/>
          <w:szCs w:val="28"/>
        </w:rPr>
        <w:t>доступа</w:t>
      </w:r>
      <w:r w:rsidR="003E4FF1" w:rsidRPr="008E58FE">
        <w:rPr>
          <w:sz w:val="28"/>
          <w:szCs w:val="28"/>
          <w:lang w:val="en-US"/>
        </w:rPr>
        <w:t xml:space="preserve">: </w:t>
      </w:r>
      <w:hyperlink r:id="rId28" w:history="1">
        <w:r w:rsidR="004F6680">
          <w:rPr>
            <w:rStyle w:val="aa"/>
            <w:sz w:val="28"/>
            <w:szCs w:val="28"/>
            <w:lang w:val="en-US"/>
          </w:rPr>
          <w:t>http://www.gks.ru</w:t>
        </w:r>
      </w:hyperlink>
      <w:r w:rsidR="003E4FF1" w:rsidRPr="008E58FE">
        <w:rPr>
          <w:sz w:val="28"/>
          <w:szCs w:val="28"/>
          <w:lang w:val="en-US"/>
        </w:rPr>
        <w:t xml:space="preserve">  </w:t>
      </w:r>
    </w:p>
    <w:p w:rsidR="003E4FF1" w:rsidRPr="008E58FE" w:rsidRDefault="003E4FF1" w:rsidP="003E4FF1">
      <w:pPr>
        <w:pStyle w:val="12"/>
        <w:spacing w:after="0"/>
        <w:ind w:firstLine="709"/>
        <w:jc w:val="both"/>
        <w:rPr>
          <w:sz w:val="28"/>
          <w:szCs w:val="28"/>
          <w:lang w:val="en-US"/>
        </w:rPr>
      </w:pPr>
    </w:p>
    <w:p w:rsidR="003E4FF1" w:rsidRPr="003E4FF1" w:rsidRDefault="003E4FF1" w:rsidP="003E4FF1">
      <w:pPr>
        <w:pStyle w:val="12"/>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3E4FF1" w:rsidRPr="003E4FF1" w:rsidRDefault="003E4FF1" w:rsidP="003E4FF1">
      <w:pPr>
        <w:pStyle w:val="12"/>
        <w:spacing w:after="0"/>
        <w:ind w:firstLine="709"/>
        <w:jc w:val="both"/>
        <w:rPr>
          <w:sz w:val="28"/>
          <w:szCs w:val="28"/>
          <w:lang w:val="en-US"/>
        </w:rPr>
      </w:pPr>
    </w:p>
    <w:p w:rsidR="003E4FF1" w:rsidRPr="003E4FF1" w:rsidRDefault="008F43DB" w:rsidP="003E4FF1">
      <w:pPr>
        <w:pStyle w:val="12"/>
        <w:spacing w:after="0"/>
        <w:ind w:firstLine="709"/>
        <w:jc w:val="both"/>
        <w:rPr>
          <w:sz w:val="28"/>
          <w:szCs w:val="28"/>
          <w:lang w:val="en-US"/>
        </w:rPr>
      </w:pPr>
      <w:r w:rsidRPr="008F43DB">
        <w:rPr>
          <w:sz w:val="28"/>
          <w:szCs w:val="28"/>
          <w:lang w:val="en-US"/>
        </w:rPr>
        <w:t>2</w:t>
      </w:r>
      <w:r w:rsidR="003E4FF1" w:rsidRPr="003E4FF1">
        <w:rPr>
          <w:sz w:val="28"/>
          <w:szCs w:val="28"/>
          <w:lang w:val="en-US"/>
        </w:rPr>
        <w:t xml:space="preserve">6. An Interview with Douglass C. North [Text] // The Newsletter of The Cliometric Society. - 1993. - Vol. 8. - N 3. - P. 23–28. </w:t>
      </w:r>
    </w:p>
    <w:p w:rsidR="003E4FF1" w:rsidRPr="003E4FF1" w:rsidRDefault="008F43DB" w:rsidP="003E4FF1">
      <w:pPr>
        <w:pStyle w:val="12"/>
        <w:spacing w:after="0"/>
        <w:ind w:firstLine="709"/>
        <w:jc w:val="both"/>
        <w:rPr>
          <w:sz w:val="28"/>
          <w:szCs w:val="28"/>
          <w:lang w:val="en-US"/>
        </w:rPr>
      </w:pPr>
      <w:r w:rsidRPr="008F43DB">
        <w:rPr>
          <w:sz w:val="28"/>
          <w:szCs w:val="28"/>
          <w:lang w:val="en-US"/>
        </w:rPr>
        <w:lastRenderedPageBreak/>
        <w:t>2</w:t>
      </w:r>
      <w:r w:rsidR="003E4FF1" w:rsidRPr="003E4FF1">
        <w:rPr>
          <w:sz w:val="28"/>
          <w:szCs w:val="28"/>
          <w:lang w:val="en-US"/>
        </w:rPr>
        <w:t>7. Burkhead, J. The Budget and Democratic Government [</w:t>
      </w:r>
      <w:r w:rsidR="003E4FF1" w:rsidRPr="003E4FF1">
        <w:rPr>
          <w:sz w:val="28"/>
          <w:szCs w:val="28"/>
        </w:rPr>
        <w:t>Т</w:t>
      </w:r>
      <w:r w:rsidR="003E4FF1" w:rsidRPr="003E4FF1">
        <w:rPr>
          <w:sz w:val="28"/>
          <w:szCs w:val="28"/>
          <w:lang w:val="en-US"/>
        </w:rPr>
        <w:t xml:space="preserve">ext] / Lyden F.J., Miller E.G. (Eds.) / Planning, Programming, Budgeting. Markham : Chicago, </w:t>
      </w:r>
      <w:r w:rsidR="00165260" w:rsidRPr="008F43DB">
        <w:rPr>
          <w:sz w:val="28"/>
          <w:szCs w:val="28"/>
          <w:lang w:val="en-US"/>
        </w:rPr>
        <w:t>200</w:t>
      </w:r>
      <w:r w:rsidR="003E4FF1" w:rsidRPr="003E4FF1">
        <w:rPr>
          <w:sz w:val="28"/>
          <w:szCs w:val="28"/>
          <w:lang w:val="en-US"/>
        </w:rPr>
        <w:t xml:space="preserve">2. 218 p. </w:t>
      </w:r>
    </w:p>
    <w:p w:rsidR="003E4FF1" w:rsidRPr="003E4FF1" w:rsidRDefault="008F43DB" w:rsidP="003E4FF1">
      <w:pPr>
        <w:pStyle w:val="12"/>
        <w:spacing w:after="0"/>
        <w:ind w:firstLine="709"/>
        <w:jc w:val="both"/>
        <w:rPr>
          <w:sz w:val="28"/>
          <w:szCs w:val="28"/>
          <w:lang w:val="en-US"/>
        </w:rPr>
      </w:pPr>
      <w:r w:rsidRPr="008F43DB">
        <w:rPr>
          <w:sz w:val="28"/>
          <w:szCs w:val="28"/>
          <w:lang w:val="en-US"/>
        </w:rPr>
        <w:t>2</w:t>
      </w:r>
      <w:r w:rsidR="003E4FF1" w:rsidRPr="003E4FF1">
        <w:rPr>
          <w:sz w:val="28"/>
          <w:szCs w:val="28"/>
          <w:lang w:val="en-US"/>
        </w:rPr>
        <w:t>8. Miller, D. Strategy Making and Structure: Analysis and Implications for Performance [</w:t>
      </w:r>
      <w:r w:rsidR="003E4FF1" w:rsidRPr="003E4FF1">
        <w:rPr>
          <w:sz w:val="28"/>
          <w:szCs w:val="28"/>
        </w:rPr>
        <w:t>Т</w:t>
      </w:r>
      <w:r w:rsidR="003E4FF1" w:rsidRPr="003E4FF1">
        <w:rPr>
          <w:sz w:val="28"/>
          <w:szCs w:val="28"/>
          <w:lang w:val="en-US"/>
        </w:rPr>
        <w:t xml:space="preserve">ext] // Academy of Management Journal. - </w:t>
      </w:r>
      <w:r w:rsidR="00165260" w:rsidRPr="00165260">
        <w:rPr>
          <w:sz w:val="28"/>
          <w:szCs w:val="28"/>
          <w:lang w:val="en-US"/>
        </w:rPr>
        <w:t>200</w:t>
      </w:r>
      <w:r w:rsidR="003E4FF1" w:rsidRPr="003E4FF1">
        <w:rPr>
          <w:sz w:val="28"/>
          <w:szCs w:val="28"/>
          <w:lang w:val="en-US"/>
        </w:rPr>
        <w:t xml:space="preserve">7. - Vol. 30. - N 1. - P. 45–51.  </w:t>
      </w:r>
    </w:p>
    <w:p w:rsidR="003E4FF1" w:rsidRPr="003E4FF1" w:rsidRDefault="003E4FF1" w:rsidP="003E4FF1">
      <w:pPr>
        <w:pStyle w:val="12"/>
        <w:spacing w:after="0"/>
        <w:ind w:firstLine="709"/>
        <w:jc w:val="center"/>
        <w:rPr>
          <w:sz w:val="28"/>
          <w:szCs w:val="28"/>
        </w:rPr>
      </w:pPr>
      <w:r w:rsidRPr="003E4FF1">
        <w:rPr>
          <w:sz w:val="28"/>
          <w:szCs w:val="28"/>
        </w:rPr>
        <w:t>Интернет-ресурсы</w:t>
      </w:r>
    </w:p>
    <w:p w:rsidR="003E4FF1" w:rsidRPr="003E4FF1" w:rsidRDefault="008F43DB" w:rsidP="003E4FF1">
      <w:pPr>
        <w:pStyle w:val="12"/>
        <w:spacing w:after="0"/>
        <w:ind w:firstLine="709"/>
        <w:jc w:val="both"/>
        <w:rPr>
          <w:sz w:val="28"/>
          <w:szCs w:val="28"/>
        </w:rPr>
      </w:pPr>
      <w:r>
        <w:rPr>
          <w:sz w:val="28"/>
          <w:szCs w:val="28"/>
        </w:rPr>
        <w:t>2</w:t>
      </w:r>
      <w:r w:rsidR="003E4FF1" w:rsidRPr="003E4FF1">
        <w:rPr>
          <w:sz w:val="28"/>
          <w:szCs w:val="28"/>
        </w:rPr>
        <w:t xml:space="preserve">9. Министерство финансов Российской Федерации: [Электронный ресурс]. – Режим доступа: </w:t>
      </w:r>
      <w:hyperlink r:id="rId29" w:history="1">
        <w:r w:rsidR="004F6680">
          <w:rPr>
            <w:rStyle w:val="aa"/>
            <w:sz w:val="28"/>
            <w:szCs w:val="28"/>
          </w:rPr>
          <w:t>http://www.minfin.ru</w:t>
        </w:r>
      </w:hyperlink>
      <w:r w:rsidR="003E4FF1" w:rsidRPr="003E4FF1">
        <w:rPr>
          <w:sz w:val="28"/>
          <w:szCs w:val="28"/>
        </w:rPr>
        <w:t xml:space="preserve"> </w:t>
      </w:r>
    </w:p>
    <w:p w:rsidR="003E4FF1" w:rsidRPr="003E4FF1" w:rsidRDefault="008F43DB" w:rsidP="003E4FF1">
      <w:pPr>
        <w:pStyle w:val="12"/>
        <w:spacing w:after="0"/>
        <w:ind w:firstLine="709"/>
        <w:jc w:val="both"/>
        <w:rPr>
          <w:sz w:val="28"/>
          <w:szCs w:val="28"/>
        </w:rPr>
      </w:pPr>
      <w:r>
        <w:rPr>
          <w:sz w:val="28"/>
          <w:szCs w:val="28"/>
        </w:rPr>
        <w:t>3</w:t>
      </w:r>
      <w:r w:rsidR="003E4FF1" w:rsidRPr="003E4FF1">
        <w:rPr>
          <w:sz w:val="28"/>
          <w:szCs w:val="28"/>
        </w:rPr>
        <w:t xml:space="preserve">0. Российская книжная палата: [Электронный ресурс]. -  Режим доступа: </w:t>
      </w:r>
      <w:hyperlink r:id="rId30" w:history="1">
        <w:r w:rsidR="004F6680">
          <w:rPr>
            <w:rStyle w:val="aa"/>
            <w:sz w:val="28"/>
            <w:szCs w:val="28"/>
          </w:rPr>
          <w:t>http://www.bookchamber.ru</w:t>
        </w:r>
      </w:hyperlink>
      <w:r w:rsidR="003E4FF1" w:rsidRPr="003E4FF1">
        <w:rPr>
          <w:sz w:val="28"/>
          <w:szCs w:val="28"/>
        </w:rPr>
        <w:t xml:space="preserve">  </w:t>
      </w:r>
    </w:p>
    <w:p w:rsidR="003E4FF1" w:rsidRPr="003E4FF1" w:rsidRDefault="008F43DB" w:rsidP="003E4FF1">
      <w:pPr>
        <w:pStyle w:val="formattext"/>
        <w:spacing w:before="0" w:beforeAutospacing="0" w:after="0" w:afterAutospacing="0"/>
        <w:ind w:firstLine="709"/>
        <w:jc w:val="both"/>
        <w:rPr>
          <w:sz w:val="28"/>
          <w:szCs w:val="28"/>
        </w:rPr>
      </w:pPr>
      <w:r>
        <w:rPr>
          <w:sz w:val="28"/>
          <w:szCs w:val="28"/>
        </w:rPr>
        <w:t>3</w:t>
      </w:r>
      <w:r w:rsidR="003E4FF1" w:rsidRPr="003E4FF1">
        <w:rPr>
          <w:sz w:val="28"/>
          <w:szCs w:val="28"/>
        </w:rPr>
        <w:t>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Pr>
          <w:sz w:val="28"/>
          <w:szCs w:val="28"/>
        </w:rPr>
        <w:t>17</w:t>
      </w:r>
      <w:r w:rsidR="003E4FF1" w:rsidRPr="003E4FF1">
        <w:rPr>
          <w:sz w:val="28"/>
          <w:szCs w:val="28"/>
        </w:rPr>
        <w:t xml:space="preserve">. - N 4. - Режим доступа: </w:t>
      </w:r>
      <w:hyperlink r:id="rId31" w:history="1">
        <w:r w:rsidR="004F6680">
          <w:rPr>
            <w:rStyle w:val="aa"/>
            <w:sz w:val="28"/>
            <w:szCs w:val="28"/>
          </w:rPr>
          <w:t>http://vestnik.fa.ru/4(28)2003/4.html..</w:t>
        </w:r>
      </w:hyperlink>
      <w:r w:rsidR="003E4FF1" w:rsidRPr="003E4FF1">
        <w:rPr>
          <w:sz w:val="28"/>
          <w:szCs w:val="28"/>
        </w:rPr>
        <w:t>.</w:t>
      </w:r>
    </w:p>
    <w:p w:rsidR="003E4FF1" w:rsidRPr="003E4FF1" w:rsidRDefault="003E4FF1" w:rsidP="003E4FF1">
      <w:pPr>
        <w:ind w:firstLine="709"/>
        <w:jc w:val="cente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Pr="003E4FF1">
        <w:rPr>
          <w:rFonts w:eastAsia="Calibri"/>
          <w:sz w:val="28"/>
          <w:szCs w:val="28"/>
          <w:lang w:eastAsia="en-US"/>
        </w:rPr>
        <w:lastRenderedPageBreak/>
        <w:t>"Приложение"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12"/>
        <w:spacing w:after="0"/>
        <w:ind w:firstLine="709"/>
        <w:rPr>
          <w:sz w:val="28"/>
          <w:szCs w:val="28"/>
        </w:rPr>
      </w:pPr>
      <w:r w:rsidRPr="003E4FF1">
        <w:rPr>
          <w:sz w:val="28"/>
          <w:szCs w:val="28"/>
        </w:rPr>
        <w:tab/>
      </w:r>
    </w:p>
    <w:p w:rsidR="003E4FF1" w:rsidRPr="003E4FF1" w:rsidRDefault="003E4FF1" w:rsidP="003E4FF1">
      <w:pPr>
        <w:pStyle w:val="12"/>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lastRenderedPageBreak/>
        <w:t>II</w:t>
      </w:r>
      <w:r w:rsidR="00E164F8" w:rsidRPr="005218FF">
        <w:rPr>
          <w:rStyle w:val="FontStyle36"/>
          <w:bCs w:val="0"/>
          <w:sz w:val="28"/>
          <w:szCs w:val="28"/>
        </w:rPr>
        <w:t>. ПОДГОТОВКА ВЫПУСКНОЙ КВАЛИФИКАЦИОННОЙ РАБОТЫ БАКАЛАВРА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E164F8">
      <w:pPr>
        <w:pStyle w:val="af0"/>
        <w:rPr>
          <w:rStyle w:val="FontStyle11"/>
          <w:b/>
          <w:i/>
        </w:rPr>
      </w:pPr>
    </w:p>
    <w:p w:rsidR="00E164F8" w:rsidRPr="00366D79" w:rsidRDefault="00E164F8" w:rsidP="00E164F8">
      <w:pPr>
        <w:pStyle w:val="af0"/>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Default="00E164F8" w:rsidP="007A045B">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r w:rsidR="007A045B">
        <w:rPr>
          <w:sz w:val="28"/>
          <w:szCs w:val="28"/>
        </w:rPr>
        <w:t xml:space="preserve"> </w:t>
      </w: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w:t>
      </w:r>
      <w:r w:rsidR="007A045B">
        <w:rPr>
          <w:sz w:val="28"/>
          <w:szCs w:val="28"/>
        </w:rPr>
        <w:t>, психологии и социальной работы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7A045B" w:rsidRDefault="007A045B" w:rsidP="00A74912">
      <w:pPr>
        <w:jc w:val="center"/>
        <w:rPr>
          <w:sz w:val="28"/>
          <w:szCs w:val="28"/>
        </w:rPr>
      </w:pPr>
      <w:bookmarkStart w:id="22" w:name="_Toc388876548"/>
    </w:p>
    <w:p w:rsidR="00A74912" w:rsidRPr="00A74912" w:rsidRDefault="00A74912" w:rsidP="00A74912">
      <w:pPr>
        <w:jc w:val="center"/>
        <w:rPr>
          <w:b/>
          <w:i/>
          <w:sz w:val="28"/>
          <w:szCs w:val="28"/>
        </w:rPr>
      </w:pPr>
      <w:r w:rsidRPr="00A74912">
        <w:rPr>
          <w:b/>
          <w:i/>
          <w:sz w:val="28"/>
          <w:szCs w:val="28"/>
        </w:rPr>
        <w:lastRenderedPageBreak/>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7A045B">
      <w:pPr>
        <w:numPr>
          <w:ilvl w:val="0"/>
          <w:numId w:val="4"/>
        </w:numPr>
        <w:ind w:left="0" w:firstLine="567"/>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7A045B">
      <w:pPr>
        <w:numPr>
          <w:ilvl w:val="0"/>
          <w:numId w:val="4"/>
        </w:numPr>
        <w:ind w:left="0" w:firstLine="567"/>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7A045B">
      <w:pPr>
        <w:numPr>
          <w:ilvl w:val="0"/>
          <w:numId w:val="4"/>
        </w:numPr>
        <w:ind w:left="0" w:firstLine="567"/>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7A045B">
      <w:pPr>
        <w:numPr>
          <w:ilvl w:val="0"/>
          <w:numId w:val="4"/>
        </w:numPr>
        <w:ind w:left="0" w:firstLine="567"/>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7A045B">
      <w:pPr>
        <w:numPr>
          <w:ilvl w:val="0"/>
          <w:numId w:val="4"/>
        </w:numPr>
        <w:ind w:left="0" w:firstLine="567"/>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7A045B">
      <w:pPr>
        <w:numPr>
          <w:ilvl w:val="0"/>
          <w:numId w:val="4"/>
        </w:numPr>
        <w:ind w:left="0" w:firstLine="567"/>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7A045B">
      <w:pPr>
        <w:numPr>
          <w:ilvl w:val="0"/>
          <w:numId w:val="4"/>
        </w:numPr>
        <w:ind w:left="0" w:firstLine="567"/>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007A045B">
        <w:rPr>
          <w:sz w:val="28"/>
          <w:szCs w:val="28"/>
        </w:rPr>
        <w:t>П</w:t>
      </w:r>
      <w:r w:rsidRPr="00A74912">
        <w:rPr>
          <w:sz w:val="28"/>
          <w:szCs w:val="28"/>
        </w:rPr>
        <w:t>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sidRPr="00A74912">
        <w:rPr>
          <w:sz w:val="28"/>
          <w:szCs w:val="28"/>
        </w:rPr>
        <w:t xml:space="preserve"> </w:t>
      </w:r>
      <w:r w:rsidR="00553C5F">
        <w:rPr>
          <w:sz w:val="28"/>
          <w:szCs w:val="28"/>
        </w:rPr>
        <w:t>"</w:t>
      </w:r>
      <w:r w:rsidR="007A045B">
        <w:rPr>
          <w:sz w:val="28"/>
          <w:szCs w:val="28"/>
        </w:rPr>
        <w:t xml:space="preserve"> по направлению социальная работа</w:t>
      </w:r>
      <w:r w:rsidRPr="00A74912">
        <w:rPr>
          <w:sz w:val="28"/>
          <w:szCs w:val="28"/>
        </w:rPr>
        <w:t>.</w:t>
      </w:r>
    </w:p>
    <w:p w:rsidR="00A74912" w:rsidRPr="007A045B" w:rsidRDefault="003C1B0D" w:rsidP="007A045B">
      <w:pPr>
        <w:numPr>
          <w:ilvl w:val="0"/>
          <w:numId w:val="4"/>
        </w:numPr>
        <w:ind w:left="0" w:firstLine="567"/>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E72057" w:rsidRPr="005912CF" w:rsidRDefault="00E72057" w:rsidP="005912CF">
      <w:pPr>
        <w:jc w:val="center"/>
        <w:rPr>
          <w:b/>
          <w:sz w:val="28"/>
          <w:szCs w:val="28"/>
        </w:rPr>
      </w:pPr>
      <w:r w:rsidRPr="005912CF">
        <w:rPr>
          <w:b/>
          <w:sz w:val="28"/>
          <w:szCs w:val="28"/>
        </w:rPr>
        <w:lastRenderedPageBreak/>
        <w:t>Образец рецензии на ВКР</w:t>
      </w:r>
    </w:p>
    <w:p w:rsidR="00E72057" w:rsidRDefault="00E72057" w:rsidP="00E72057"/>
    <w:p w:rsidR="004E69CE" w:rsidRDefault="004E69CE" w:rsidP="004E69CE">
      <w:pPr>
        <w:pStyle w:val="af9"/>
        <w:shd w:val="clear" w:color="auto" w:fill="FFFFFF"/>
        <w:jc w:val="center"/>
      </w:pPr>
      <w:r>
        <w:rPr>
          <w:b/>
          <w:bCs/>
          <w:caps/>
          <w:color w:val="000000"/>
          <w:sz w:val="28"/>
          <w:szCs w:val="28"/>
        </w:rPr>
        <w:t xml:space="preserve">Рецензия </w:t>
      </w:r>
    </w:p>
    <w:p w:rsidR="00D600AD" w:rsidRDefault="004E69CE" w:rsidP="004E69CE">
      <w:pPr>
        <w:pStyle w:val="af9"/>
        <w:jc w:val="center"/>
        <w:rPr>
          <w:b/>
          <w:iCs/>
          <w:sz w:val="28"/>
          <w:szCs w:val="28"/>
        </w:rP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00D600AD">
        <w:rPr>
          <w:b/>
          <w:iCs/>
          <w:sz w:val="28"/>
          <w:szCs w:val="28"/>
        </w:rPr>
        <w:t>Социальная работа</w:t>
      </w:r>
      <w:r>
        <w:rPr>
          <w:b/>
          <w:iCs/>
          <w:sz w:val="28"/>
          <w:szCs w:val="28"/>
        </w:rPr>
        <w:t xml:space="preserve">, </w:t>
      </w:r>
    </w:p>
    <w:p w:rsidR="00D600AD" w:rsidRDefault="004E69CE" w:rsidP="004E69CE">
      <w:pPr>
        <w:pStyle w:val="af9"/>
        <w:jc w:val="center"/>
        <w:rPr>
          <w:b/>
          <w:iCs/>
          <w:sz w:val="28"/>
          <w:szCs w:val="28"/>
        </w:rPr>
      </w:pPr>
      <w:r>
        <w:rPr>
          <w:b/>
          <w:iCs/>
          <w:sz w:val="28"/>
          <w:szCs w:val="28"/>
        </w:rPr>
        <w:t>пр</w:t>
      </w:r>
      <w:r w:rsidR="00D600AD">
        <w:rPr>
          <w:b/>
          <w:iCs/>
          <w:sz w:val="28"/>
          <w:szCs w:val="28"/>
        </w:rPr>
        <w:t>офиль «Социальная работа с населением</w:t>
      </w:r>
      <w:r>
        <w:rPr>
          <w:b/>
          <w:iCs/>
          <w:sz w:val="28"/>
          <w:szCs w:val="28"/>
        </w:rPr>
        <w:t xml:space="preserve">» … </w:t>
      </w:r>
    </w:p>
    <w:p w:rsidR="004E69CE" w:rsidRDefault="004E69CE" w:rsidP="004E69CE">
      <w:pPr>
        <w:pStyle w:val="af9"/>
        <w:jc w:val="center"/>
      </w:pPr>
      <w:r>
        <w:rPr>
          <w:b/>
          <w:iCs/>
          <w:sz w:val="28"/>
          <w:szCs w:val="28"/>
        </w:rPr>
        <w:t>Ф.И.О.</w:t>
      </w:r>
    </w:p>
    <w:p w:rsidR="004E69CE" w:rsidRDefault="004E69CE" w:rsidP="004E69CE">
      <w:pPr>
        <w:pStyle w:val="af9"/>
        <w:shd w:val="clear" w:color="auto" w:fill="FFFFFF"/>
        <w:jc w:val="both"/>
      </w:pPr>
    </w:p>
    <w:p w:rsidR="004E69CE" w:rsidRDefault="004E69CE" w:rsidP="004E69CE">
      <w:pPr>
        <w:pStyle w:val="af9"/>
        <w:shd w:val="clear" w:color="auto" w:fill="FFFFFF"/>
        <w:tabs>
          <w:tab w:val="left" w:pos="526"/>
        </w:tabs>
        <w:jc w:val="both"/>
      </w:pPr>
      <w:r>
        <w:rPr>
          <w:sz w:val="28"/>
          <w:szCs w:val="28"/>
        </w:rPr>
        <w:t>Основные критерии, раскрываемые  в содержании рецензии:</w:t>
      </w:r>
    </w:p>
    <w:p w:rsidR="004E69CE" w:rsidRPr="00A0547E" w:rsidRDefault="004E69CE" w:rsidP="00C04CF4">
      <w:pPr>
        <w:pStyle w:val="af9"/>
        <w:widowControl w:val="0"/>
        <w:numPr>
          <w:ilvl w:val="0"/>
          <w:numId w:val="45"/>
        </w:numPr>
        <w:shd w:val="clear" w:color="auto" w:fill="FFFFFF"/>
        <w:ind w:left="0" w:firstLine="709"/>
        <w:jc w:val="both"/>
      </w:pPr>
      <w:r w:rsidRPr="00A0547E">
        <w:rPr>
          <w:bCs/>
          <w:color w:val="000000"/>
          <w:sz w:val="28"/>
          <w:szCs w:val="28"/>
        </w:rPr>
        <w:t>актуальность и новизна темы;</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степень (уровень) решения выпускником поставленных задач;</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полнота, логическая последовательность и грамотность изложения содержания</w:t>
      </w:r>
      <w:r w:rsidRPr="00A0547E">
        <w:rPr>
          <w:sz w:val="28"/>
          <w:szCs w:val="28"/>
        </w:rPr>
        <w:t xml:space="preserve"> </w:t>
      </w:r>
      <w:r w:rsidRPr="00A0547E">
        <w:rPr>
          <w:color w:val="000000"/>
          <w:sz w:val="28"/>
          <w:szCs w:val="28"/>
        </w:rPr>
        <w:t>темы;</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A0547E">
        <w:rPr>
          <w:sz w:val="28"/>
          <w:szCs w:val="28"/>
        </w:rPr>
        <w:t xml:space="preserve"> </w:t>
      </w:r>
      <w:r w:rsidRPr="00A0547E">
        <w:rPr>
          <w:color w:val="000000"/>
          <w:sz w:val="28"/>
          <w:szCs w:val="28"/>
        </w:rPr>
        <w:t>значимость, степень самостоятельности автора в раскрытии вопросов темы и</w:t>
      </w:r>
      <w:r w:rsidRPr="00A0547E">
        <w:rPr>
          <w:sz w:val="28"/>
          <w:szCs w:val="28"/>
        </w:rPr>
        <w:t xml:space="preserve"> </w:t>
      </w:r>
      <w:r w:rsidRPr="00A0547E">
        <w:rPr>
          <w:color w:val="000000"/>
          <w:sz w:val="28"/>
          <w:szCs w:val="28"/>
        </w:rPr>
        <w:t>самой темы в целом;</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полнота использования нормативных правовых актов и литературных</w:t>
      </w:r>
      <w:r w:rsidRPr="00A0547E">
        <w:rPr>
          <w:sz w:val="28"/>
          <w:szCs w:val="28"/>
        </w:rPr>
        <w:t xml:space="preserve"> </w:t>
      </w:r>
      <w:r w:rsidRPr="00A0547E">
        <w:rPr>
          <w:color w:val="000000"/>
          <w:sz w:val="28"/>
          <w:szCs w:val="28"/>
        </w:rPr>
        <w:t>источников;</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ошибки, неточности, спорные положения, замечания по отдельным вопросам и</w:t>
      </w:r>
      <w:r w:rsidRPr="00A0547E">
        <w:rPr>
          <w:sz w:val="28"/>
          <w:szCs w:val="28"/>
        </w:rPr>
        <w:t xml:space="preserve"> </w:t>
      </w:r>
      <w:r w:rsidRPr="00A0547E">
        <w:rPr>
          <w:color w:val="000000"/>
          <w:sz w:val="28"/>
          <w:szCs w:val="28"/>
        </w:rPr>
        <w:t>в целом по работе (с указанием страниц);</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правильность оформления работы, ее графической части (соответствие</w:t>
      </w:r>
      <w:r w:rsidRPr="00A0547E">
        <w:rPr>
          <w:sz w:val="28"/>
          <w:szCs w:val="28"/>
        </w:rPr>
        <w:t xml:space="preserve"> </w:t>
      </w:r>
      <w:r w:rsidRPr="00A0547E">
        <w:rPr>
          <w:color w:val="000000"/>
          <w:sz w:val="28"/>
          <w:szCs w:val="28"/>
        </w:rPr>
        <w:t>требованиям действующих стандартов);</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другие вопросы по усмотрению рецензента;</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A0547E" w:rsidRDefault="004E69CE" w:rsidP="00C04CF4">
      <w:pPr>
        <w:pStyle w:val="af9"/>
        <w:widowControl w:val="0"/>
        <w:numPr>
          <w:ilvl w:val="0"/>
          <w:numId w:val="45"/>
        </w:numPr>
        <w:shd w:val="clear" w:color="auto" w:fill="FFFFFF"/>
        <w:ind w:left="0" w:firstLine="709"/>
        <w:jc w:val="both"/>
      </w:pPr>
      <w:r w:rsidRPr="00A0547E">
        <w:rPr>
          <w:color w:val="000000"/>
          <w:sz w:val="28"/>
          <w:szCs w:val="28"/>
        </w:rPr>
        <w:t>предложение об оценке выпускной квалификационной работы по</w:t>
      </w:r>
      <w:r w:rsidRPr="00A0547E">
        <w:rPr>
          <w:sz w:val="28"/>
          <w:szCs w:val="28"/>
        </w:rPr>
        <w:t xml:space="preserve"> 5-</w:t>
      </w:r>
      <w:r w:rsidRPr="00A0547E">
        <w:rPr>
          <w:color w:val="000000"/>
          <w:sz w:val="28"/>
          <w:szCs w:val="28"/>
        </w:rPr>
        <w:t>балльной системе («отлично», «хорошо», «удовлетворительно»,</w:t>
      </w:r>
      <w:r w:rsidRPr="00A0547E">
        <w:rPr>
          <w:sz w:val="28"/>
          <w:szCs w:val="28"/>
        </w:rPr>
        <w:t xml:space="preserve"> </w:t>
      </w:r>
      <w:r w:rsidRPr="00A0547E">
        <w:rPr>
          <w:color w:val="000000"/>
          <w:sz w:val="28"/>
          <w:szCs w:val="28"/>
        </w:rPr>
        <w:t>«неудовлетворительно»).</w:t>
      </w:r>
    </w:p>
    <w:p w:rsidR="004E69CE" w:rsidRDefault="004E69CE" w:rsidP="004E69CE">
      <w:pPr>
        <w:pStyle w:val="af9"/>
        <w:shd w:val="clear" w:color="auto" w:fill="FFFFFF"/>
        <w:ind w:firstLine="720"/>
        <w:jc w:val="both"/>
      </w:pPr>
    </w:p>
    <w:p w:rsidR="004E69CE" w:rsidRDefault="004E69CE" w:rsidP="004E69CE">
      <w:pPr>
        <w:pStyle w:val="af9"/>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9"/>
        <w:shd w:val="clear" w:color="auto" w:fill="FFFFFF"/>
        <w:ind w:firstLine="720"/>
        <w:jc w:val="both"/>
      </w:pPr>
    </w:p>
    <w:p w:rsidR="004E69CE" w:rsidRDefault="004E69CE" w:rsidP="004E69CE">
      <w:pPr>
        <w:pStyle w:val="af9"/>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9"/>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4E69CE" w:rsidRDefault="004E69CE" w:rsidP="004E69CE">
      <w:pPr>
        <w:pStyle w:val="af9"/>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lastRenderedPageBreak/>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9"/>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9"/>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9"/>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9"/>
        <w:ind w:firstLine="680"/>
        <w:jc w:val="center"/>
      </w:pPr>
    </w:p>
    <w:p w:rsidR="004E69CE" w:rsidRDefault="004E69CE" w:rsidP="004E69CE">
      <w:pPr>
        <w:pStyle w:val="af9"/>
        <w:jc w:val="center"/>
      </w:pPr>
      <w:r>
        <w:rPr>
          <w:b/>
          <w:sz w:val="28"/>
        </w:rPr>
        <w:t>Структура доклада</w:t>
      </w:r>
    </w:p>
    <w:p w:rsidR="004E69CE" w:rsidRDefault="004E69CE" w:rsidP="004E69CE">
      <w:pPr>
        <w:pStyle w:val="af9"/>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9"/>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9"/>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9"/>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9"/>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9"/>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9"/>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9"/>
              <w:jc w:val="center"/>
            </w:pPr>
            <w:r>
              <w:rPr>
                <w:sz w:val="28"/>
              </w:rPr>
              <w:t>Результаты эмпирического</w:t>
            </w:r>
          </w:p>
          <w:p w:rsidR="004E69CE" w:rsidRDefault="004E69CE">
            <w:pPr>
              <w:pStyle w:val="af9"/>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9"/>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9"/>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9"/>
              <w:jc w:val="center"/>
            </w:pPr>
            <w:r>
              <w:rPr>
                <w:sz w:val="28"/>
              </w:rPr>
              <w:t xml:space="preserve">2 </w:t>
            </w:r>
          </w:p>
        </w:tc>
      </w:tr>
    </w:tbl>
    <w:p w:rsidR="004E69CE" w:rsidRDefault="004E69CE" w:rsidP="004E69CE">
      <w:pPr>
        <w:pStyle w:val="af9"/>
        <w:ind w:firstLine="680"/>
      </w:pPr>
    </w:p>
    <w:p w:rsidR="0055529F" w:rsidRPr="0055529F" w:rsidRDefault="0055529F" w:rsidP="0055529F">
      <w:pPr>
        <w:ind w:firstLine="709"/>
        <w:jc w:val="both"/>
        <w:rPr>
          <w:sz w:val="28"/>
          <w:szCs w:val="28"/>
        </w:rPr>
      </w:pPr>
      <w:r w:rsidRPr="0055529F">
        <w:rPr>
          <w:b/>
          <w:sz w:val="28"/>
          <w:szCs w:val="28"/>
        </w:rPr>
        <w:lastRenderedPageBreak/>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C04CF4">
      <w:pPr>
        <w:pStyle w:val="af3"/>
        <w:numPr>
          <w:ilvl w:val="0"/>
          <w:numId w:val="14"/>
        </w:numPr>
        <w:jc w:val="both"/>
        <w:rPr>
          <w:sz w:val="28"/>
          <w:szCs w:val="28"/>
        </w:rPr>
      </w:pPr>
      <w:r w:rsidRPr="003A5F09">
        <w:rPr>
          <w:sz w:val="28"/>
          <w:szCs w:val="28"/>
        </w:rPr>
        <w:t>один экземпляр ВКР в сброшюрованном виде;</w:t>
      </w:r>
    </w:p>
    <w:p w:rsidR="008B5E56" w:rsidRPr="00BE1C7F" w:rsidRDefault="008B5E56" w:rsidP="00C04CF4">
      <w:pPr>
        <w:pStyle w:val="af3"/>
        <w:numPr>
          <w:ilvl w:val="0"/>
          <w:numId w:val="14"/>
        </w:numPr>
        <w:jc w:val="both"/>
        <w:rPr>
          <w:sz w:val="28"/>
          <w:szCs w:val="28"/>
        </w:rPr>
      </w:pPr>
      <w:r w:rsidRPr="00BE1C7F">
        <w:rPr>
          <w:sz w:val="28"/>
          <w:szCs w:val="28"/>
        </w:rPr>
        <w:t>отзыв руководителя о ВКР;</w:t>
      </w:r>
    </w:p>
    <w:p w:rsidR="008B5E56" w:rsidRPr="00BE1C7F" w:rsidRDefault="008B5E56" w:rsidP="00C04CF4">
      <w:pPr>
        <w:pStyle w:val="af3"/>
        <w:numPr>
          <w:ilvl w:val="0"/>
          <w:numId w:val="14"/>
        </w:numPr>
        <w:jc w:val="both"/>
        <w:rPr>
          <w:sz w:val="28"/>
          <w:szCs w:val="28"/>
        </w:rPr>
      </w:pPr>
      <w:r w:rsidRPr="00BE1C7F">
        <w:rPr>
          <w:sz w:val="28"/>
          <w:szCs w:val="28"/>
        </w:rPr>
        <w:t>рецензия на ВКР (обязательна).</w:t>
      </w:r>
    </w:p>
    <w:p w:rsidR="008B5E56" w:rsidRPr="00BE1C7F" w:rsidRDefault="008B5E56" w:rsidP="00C04CF4">
      <w:pPr>
        <w:pStyle w:val="af3"/>
        <w:numPr>
          <w:ilvl w:val="0"/>
          <w:numId w:val="14"/>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C04CF4">
      <w:pPr>
        <w:numPr>
          <w:ilvl w:val="0"/>
          <w:numId w:val="14"/>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C04CF4">
      <w:pPr>
        <w:numPr>
          <w:ilvl w:val="0"/>
          <w:numId w:val="14"/>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C04CF4">
      <w:pPr>
        <w:numPr>
          <w:ilvl w:val="0"/>
          <w:numId w:val="14"/>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C04CF4">
      <w:pPr>
        <w:numPr>
          <w:ilvl w:val="0"/>
          <w:numId w:val="14"/>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AA48DC" w:rsidRDefault="00AA48DC" w:rsidP="00AA48DC">
      <w:pPr>
        <w:jc w:val="both"/>
        <w:rPr>
          <w:sz w:val="28"/>
          <w:szCs w:val="28"/>
        </w:rPr>
      </w:pPr>
      <w:r w:rsidRPr="00AA48DC">
        <w:rPr>
          <w:sz w:val="28"/>
          <w:szCs w:val="28"/>
        </w:rPr>
        <w:t>ВНИМАНИЕ!!!!</w:t>
      </w:r>
    </w:p>
    <w:p w:rsidR="00AA48DC" w:rsidRPr="00AA48DC" w:rsidRDefault="00B53601" w:rsidP="00AA48DC">
      <w:pPr>
        <w:jc w:val="both"/>
        <w:rPr>
          <w:sz w:val="28"/>
          <w:szCs w:val="28"/>
        </w:rPr>
      </w:pPr>
      <w:r w:rsidRPr="00AA48DC">
        <w:rPr>
          <w:sz w:val="28"/>
          <w:szCs w:val="28"/>
        </w:rPr>
        <w:lastRenderedPageBreak/>
        <w:t xml:space="preserve">Не позднее чем за </w:t>
      </w:r>
      <w:r w:rsidR="00AA48DC" w:rsidRPr="00AA48DC">
        <w:rPr>
          <w:sz w:val="28"/>
          <w:szCs w:val="28"/>
        </w:rPr>
        <w:t>5</w:t>
      </w:r>
      <w:r w:rsidRPr="00AA48DC">
        <w:rPr>
          <w:sz w:val="28"/>
          <w:szCs w:val="28"/>
        </w:rPr>
        <w:t xml:space="preserve"> (</w:t>
      </w:r>
      <w:r w:rsidR="00AA48DC" w:rsidRPr="00AA48DC">
        <w:rPr>
          <w:sz w:val="28"/>
          <w:szCs w:val="28"/>
        </w:rPr>
        <w:t>пять</w:t>
      </w:r>
      <w:r w:rsidRPr="00AA48DC">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D600AD" w:rsidRDefault="00D600AD" w:rsidP="00AA48DC">
      <w:pPr>
        <w:jc w:val="both"/>
        <w:rPr>
          <w:sz w:val="28"/>
          <w:szCs w:val="28"/>
        </w:rPr>
      </w:pPr>
      <w:r>
        <w:rPr>
          <w:sz w:val="28"/>
          <w:szCs w:val="28"/>
        </w:rPr>
        <w:t>-кода направления подготовки (39.03.02 – Социальная работа)</w:t>
      </w:r>
    </w:p>
    <w:p w:rsidR="00AA48DC" w:rsidRPr="00AA48DC" w:rsidRDefault="00B53601" w:rsidP="00AA48DC">
      <w:pPr>
        <w:jc w:val="both"/>
        <w:rPr>
          <w:sz w:val="28"/>
          <w:szCs w:val="28"/>
        </w:rPr>
      </w:pPr>
      <w:r w:rsidRPr="00AA48DC">
        <w:rPr>
          <w:sz w:val="28"/>
          <w:szCs w:val="28"/>
        </w:rP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2720F4">
        <w:rPr>
          <w:sz w:val="28"/>
          <w:szCs w:val="28"/>
        </w:rPr>
        <w:t>ОБРАТИТЬ ВНИМАНИЕ!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lastRenderedPageBreak/>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sidR="006B7631">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w:t>
      </w:r>
      <w:r w:rsidRPr="002720F4">
        <w:rPr>
          <w:sz w:val="28"/>
          <w:szCs w:val="28"/>
        </w:rPr>
        <w:lastRenderedPageBreak/>
        <w:t>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V. КРИТЕРИИ ОЦЕНКИ ВЫПУСКНОЙ КВАЛИФИКАЦИОННОЙ РАБОТЫ БАКАЛАВРА</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lastRenderedPageBreak/>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tblPr>
      <w:tblGrid>
        <w:gridCol w:w="1905"/>
        <w:gridCol w:w="2525"/>
        <w:gridCol w:w="2419"/>
        <w:gridCol w:w="2645"/>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9"/>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9"/>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p>
          <w:p w:rsidR="000F7A30" w:rsidRPr="000F7A30" w:rsidRDefault="000F7A30">
            <w:pPr>
              <w:pStyle w:val="af9"/>
              <w:jc w:val="both"/>
            </w:pPr>
            <w:r w:rsidRPr="000F7A30">
              <w:t>Актуаль-</w:t>
            </w:r>
          </w:p>
          <w:p w:rsidR="000F7A30" w:rsidRPr="000F7A30" w:rsidRDefault="000F7A30">
            <w:pPr>
              <w:pStyle w:val="af9"/>
              <w:jc w:val="both"/>
            </w:pPr>
            <w:r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p>
          <w:p w:rsidR="000F7A30" w:rsidRPr="000F7A30" w:rsidRDefault="000F7A30">
            <w:pPr>
              <w:pStyle w:val="af9"/>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p>
          <w:p w:rsidR="000F7A30" w:rsidRPr="000F7A30" w:rsidRDefault="000F7A30">
            <w:pPr>
              <w:pStyle w:val="af9"/>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9"/>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p>
          <w:p w:rsidR="000F7A30" w:rsidRPr="000F7A30" w:rsidRDefault="000F7A30" w:rsidP="000F7A30">
            <w:pPr>
              <w:pStyle w:val="af9"/>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Методоло-гическая обоснованность и основные характеристики исследова-</w:t>
            </w:r>
          </w:p>
          <w:p w:rsidR="000F7A30" w:rsidRPr="000F7A30" w:rsidRDefault="000F7A30">
            <w:pPr>
              <w:pStyle w:val="af9"/>
              <w:jc w:val="both"/>
            </w:pPr>
            <w:r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9"/>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9"/>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9"/>
              <w:jc w:val="both"/>
            </w:pPr>
            <w:r w:rsidRPr="000F7A30">
              <w:t>Теоретическая разработанность проблем исследова-</w:t>
            </w:r>
          </w:p>
          <w:p w:rsidR="000F7A30" w:rsidRPr="000F7A30" w:rsidRDefault="000F7A30">
            <w:pPr>
              <w:pStyle w:val="af9"/>
              <w:jc w:val="both"/>
            </w:pP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9"/>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9"/>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9"/>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lastRenderedPageBreak/>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9"/>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9"/>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9"/>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9"/>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9"/>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 xml:space="preserve">я комиссия принимает решение о </w:t>
      </w:r>
      <w:r w:rsidRPr="00950D89">
        <w:rPr>
          <w:rStyle w:val="FontStyle37"/>
          <w:sz w:val="28"/>
          <w:szCs w:val="28"/>
        </w:rPr>
        <w:lastRenderedPageBreak/>
        <w:t>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lastRenderedPageBreak/>
        <w:t xml:space="preserve">Приложение </w:t>
      </w:r>
      <w:bookmarkEnd w:id="29"/>
      <w:r w:rsidR="00E45E1B" w:rsidRPr="002419CB">
        <w:rPr>
          <w:b/>
          <w:sz w:val="28"/>
          <w:szCs w:val="28"/>
        </w:rPr>
        <w:t>А</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w:t>
            </w:r>
            <w:r w:rsidR="000F7A30">
              <w:t>Лопанова Е.В.</w:t>
            </w:r>
            <w:r w:rsidRPr="002419CB">
              <w:t xml:space="preserve">/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w:t>
            </w:r>
            <w:r w:rsidR="000F7A30">
              <w:rPr>
                <w:sz w:val="28"/>
                <w:szCs w:val="28"/>
              </w:rPr>
              <w:t xml:space="preserve">Педагогики, психологии и социальной </w:t>
            </w:r>
            <w:r w:rsidR="00A0547E">
              <w:rPr>
                <w:sz w:val="28"/>
                <w:szCs w:val="28"/>
              </w:rPr>
              <w:t>работы</w:t>
            </w:r>
          </w:p>
          <w:p w:rsidR="00E45E1B" w:rsidRPr="002419CB" w:rsidRDefault="000F7A30" w:rsidP="00E45E1B">
            <w:pPr>
              <w:jc w:val="center"/>
              <w:rPr>
                <w:u w:val="single"/>
              </w:rPr>
            </w:pPr>
            <w:r>
              <w:t>д.п.</w:t>
            </w:r>
            <w:r w:rsidR="00E45E1B" w:rsidRPr="002419CB">
              <w:t xml:space="preserve">.н., </w:t>
            </w:r>
            <w:r>
              <w:t>профессору</w:t>
            </w:r>
            <w:r w:rsidR="00E45E1B" w:rsidRPr="002419CB">
              <w:t xml:space="preserve"> </w:t>
            </w:r>
            <w:r>
              <w:t>Лопановой Е.В.</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w:t>
      </w:r>
      <w:r w:rsidR="00A0547E">
        <w:t>ему выпускной квалификационной работ</w:t>
      </w:r>
      <w:r w:rsidRPr="002419CB">
        <w:t>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A0547E" w:rsidP="00E164F8">
      <w:pPr>
        <w:pStyle w:val="Style14"/>
        <w:widowControl/>
        <w:tabs>
          <w:tab w:val="left" w:leader="underscore" w:pos="4901"/>
        </w:tabs>
        <w:spacing w:line="240" w:lineRule="auto"/>
        <w:ind w:firstLine="0"/>
        <w:jc w:val="right"/>
        <w:outlineLvl w:val="0"/>
        <w:rPr>
          <w:rStyle w:val="FontStyle42"/>
          <w:b/>
          <w:sz w:val="28"/>
          <w:szCs w:val="28"/>
        </w:rPr>
      </w:pPr>
      <w:r>
        <w:rPr>
          <w:rStyle w:val="FontStyle42"/>
          <w:b/>
          <w:sz w:val="28"/>
          <w:szCs w:val="28"/>
        </w:rPr>
        <w:br w:type="page"/>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E45E1B" w:rsidRPr="002419CB">
        <w:rPr>
          <w:rStyle w:val="FontStyle42"/>
          <w:b/>
          <w:sz w:val="28"/>
          <w:szCs w:val="28"/>
        </w:rPr>
        <w:t>Б</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12"/>
        <w:spacing w:after="0" w:line="384" w:lineRule="atLeast"/>
        <w:jc w:val="center"/>
        <w:rPr>
          <w:sz w:val="28"/>
          <w:szCs w:val="28"/>
        </w:rPr>
      </w:pPr>
      <w:r w:rsidRPr="002419CB">
        <w:rPr>
          <w:sz w:val="28"/>
          <w:szCs w:val="28"/>
        </w:rPr>
        <w:t>(</w:t>
      </w:r>
      <w:r w:rsidRPr="002419CB">
        <w:rPr>
          <w:color w:val="000000"/>
          <w:sz w:val="28"/>
          <w:szCs w:val="28"/>
        </w:rPr>
        <w:t>ЧУООВО «ОмГА»)</w:t>
      </w:r>
    </w:p>
    <w:p w:rsidR="00E45E1B" w:rsidRPr="002419CB" w:rsidRDefault="00E45E1B" w:rsidP="00E45E1B">
      <w:pPr>
        <w:jc w:val="center"/>
        <w:rPr>
          <w:color w:val="000000"/>
          <w:sz w:val="28"/>
          <w:szCs w:val="28"/>
        </w:rPr>
      </w:pPr>
    </w:p>
    <w:p w:rsidR="00492B5A" w:rsidRPr="000F7A30" w:rsidRDefault="000F7A30" w:rsidP="00492B5A">
      <w:pPr>
        <w:jc w:val="center"/>
        <w:rPr>
          <w:color w:val="000000"/>
          <w:sz w:val="32"/>
          <w:szCs w:val="28"/>
        </w:rPr>
      </w:pPr>
      <w:r w:rsidRPr="000F7A30">
        <w:rPr>
          <w:color w:val="000000"/>
          <w:sz w:val="28"/>
          <w:szCs w:val="27"/>
        </w:rPr>
        <w:t>Социально-гуманитарный факультет заочной формы обучения</w:t>
      </w: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 xml:space="preserve">Кафедра педагогики, психологии и социальной </w:t>
      </w:r>
      <w:r w:rsidR="00A0547E">
        <w:rPr>
          <w:sz w:val="28"/>
          <w:szCs w:val="28"/>
        </w:rPr>
        <w:t>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E45E1B" w:rsidP="00E45E1B">
      <w:pPr>
        <w:jc w:val="center"/>
        <w:rPr>
          <w:color w:val="FF0000"/>
          <w:sz w:val="28"/>
          <w:szCs w:val="28"/>
        </w:rPr>
      </w:pPr>
      <w:r w:rsidRPr="002419CB">
        <w:rPr>
          <w:sz w:val="28"/>
          <w:szCs w:val="28"/>
        </w:rPr>
        <w:t xml:space="preserve">по направлению подготовки: </w:t>
      </w:r>
      <w:r w:rsidR="00D600AD">
        <w:rPr>
          <w:rFonts w:eastAsia="Courier New"/>
          <w:sz w:val="28"/>
          <w:szCs w:val="28"/>
          <w:lang w:bidi="ru-RU"/>
        </w:rPr>
        <w:t>39.03.02</w:t>
      </w:r>
      <w:r w:rsidR="000F7A30" w:rsidRPr="000F7A30">
        <w:rPr>
          <w:rFonts w:eastAsia="Courier New"/>
          <w:sz w:val="28"/>
          <w:szCs w:val="28"/>
          <w:lang w:bidi="ru-RU"/>
        </w:rPr>
        <w:t xml:space="preserve"> </w:t>
      </w:r>
      <w:r w:rsidR="00D600AD">
        <w:rPr>
          <w:rFonts w:eastAsia="Courier New"/>
          <w:sz w:val="28"/>
          <w:szCs w:val="28"/>
          <w:lang w:bidi="ru-RU"/>
        </w:rPr>
        <w:t>Социальная работа</w:t>
      </w:r>
    </w:p>
    <w:p w:rsidR="00E45E1B" w:rsidRPr="002419C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2419CB" w:rsidRPr="002419CB" w:rsidTr="00E45E1B">
        <w:tc>
          <w:tcPr>
            <w:tcW w:w="5246" w:type="dxa"/>
          </w:tcPr>
          <w:p w:rsidR="00E45E1B" w:rsidRPr="002419CB" w:rsidRDefault="00E45E1B" w:rsidP="002419CB">
            <w:pPr>
              <w:jc w:val="center"/>
              <w:rPr>
                <w:sz w:val="28"/>
                <w:szCs w:val="28"/>
              </w:rPr>
            </w:pPr>
            <w:r w:rsidRPr="002419CB">
              <w:rPr>
                <w:sz w:val="28"/>
                <w:szCs w:val="28"/>
              </w:rPr>
              <w:t xml:space="preserve">Работа защищена «___» _ </w:t>
            </w:r>
            <w:r w:rsidR="002419CB" w:rsidRPr="002419CB">
              <w:rPr>
                <w:sz w:val="28"/>
                <w:szCs w:val="28"/>
              </w:rPr>
              <w:t>____</w:t>
            </w:r>
            <w:r w:rsidR="00A0547E">
              <w:rPr>
                <w:sz w:val="28"/>
                <w:szCs w:val="28"/>
              </w:rPr>
              <w:t xml:space="preserve"> 20__</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E45E1B" w:rsidRPr="002419CB">
        <w:rPr>
          <w:rStyle w:val="FontStyle42"/>
          <w:b/>
          <w:sz w:val="28"/>
          <w:szCs w:val="28"/>
        </w:rPr>
        <w:lastRenderedPageBreak/>
        <w:t>Приложение В</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t>"Омская гуманитарная академия"</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0F7A30">
        <w:rPr>
          <w:sz w:val="28"/>
          <w:szCs w:val="28"/>
        </w:rPr>
        <w:t>Педагогики</w:t>
      </w:r>
      <w:r w:rsidR="00A0547E">
        <w:rPr>
          <w:sz w:val="28"/>
          <w:szCs w:val="28"/>
        </w:rPr>
        <w:t>, психологии и социальной работы</w:t>
      </w:r>
    </w:p>
    <w:p w:rsidR="00E45E1B" w:rsidRPr="002419CB" w:rsidRDefault="00E45E1B" w:rsidP="00E45E1B">
      <w:pPr>
        <w:ind w:right="284" w:firstLine="720"/>
        <w:jc w:val="center"/>
        <w:rPr>
          <w:sz w:val="28"/>
          <w:szCs w:val="28"/>
        </w:rPr>
      </w:pPr>
    </w:p>
    <w:p w:rsidR="00E45E1B" w:rsidRPr="002419CB" w:rsidRDefault="00290F16" w:rsidP="00E45E1B">
      <w:pPr>
        <w:shd w:val="clear" w:color="auto" w:fill="FFFFFF"/>
        <w:spacing w:line="269" w:lineRule="exact"/>
        <w:ind w:left="5103" w:right="-1" w:firstLine="460"/>
        <w:jc w:val="both"/>
        <w:rPr>
          <w:spacing w:val="-11"/>
          <w:sz w:val="28"/>
          <w:szCs w:val="28"/>
        </w:rPr>
      </w:pPr>
      <w:r w:rsidRPr="00290F16">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216;mso-width-relative:margin;mso-height-relative:margin" stroked="f">
            <v:textbox style="mso-next-textbox:#_x0000_s1028">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7"/>
        <w:jc w:val="center"/>
        <w:rPr>
          <w:sz w:val="28"/>
          <w:szCs w:val="28"/>
        </w:rPr>
      </w:pPr>
      <w:r w:rsidRPr="002419CB">
        <w:rPr>
          <w:sz w:val="28"/>
          <w:szCs w:val="28"/>
        </w:rPr>
        <w:t>____________________________________________</w:t>
      </w:r>
    </w:p>
    <w:p w:rsidR="00E45E1B" w:rsidRPr="002419CB" w:rsidRDefault="00E45E1B" w:rsidP="00E45E1B">
      <w:pPr>
        <w:pStyle w:val="af7"/>
        <w:jc w:val="center"/>
        <w:rPr>
          <w:sz w:val="20"/>
          <w:szCs w:val="20"/>
        </w:rPr>
      </w:pPr>
      <w:r w:rsidRPr="002419CB">
        <w:rPr>
          <w:sz w:val="20"/>
          <w:szCs w:val="20"/>
        </w:rPr>
        <w:t>Фамилия, Имя, Отчество студента (-ки)</w:t>
      </w:r>
    </w:p>
    <w:p w:rsidR="00E45E1B" w:rsidRPr="002419CB" w:rsidRDefault="00E45E1B" w:rsidP="00E45E1B">
      <w:pPr>
        <w:pStyle w:val="af7"/>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7"/>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7"/>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7"/>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7"/>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7"/>
        <w:spacing w:line="360" w:lineRule="auto"/>
        <w:rPr>
          <w:sz w:val="28"/>
          <w:szCs w:val="28"/>
        </w:rPr>
      </w:pPr>
    </w:p>
    <w:p w:rsidR="00E45E1B" w:rsidRPr="002419CB" w:rsidRDefault="00E45E1B" w:rsidP="00E45E1B">
      <w:pPr>
        <w:pStyle w:val="af7"/>
        <w:spacing w:line="360" w:lineRule="auto"/>
        <w:rPr>
          <w:sz w:val="28"/>
          <w:szCs w:val="28"/>
        </w:rPr>
      </w:pPr>
    </w:p>
    <w:p w:rsidR="00E45E1B" w:rsidRPr="002419CB" w:rsidRDefault="00E45E1B" w:rsidP="00E45E1B">
      <w:pPr>
        <w:pStyle w:val="af7"/>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lastRenderedPageBreak/>
        <w:t>Приложение Г</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E58FE"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E58FE"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E58FE"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E58FE">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12"/>
        <w:spacing w:after="0" w:line="384" w:lineRule="atLeast"/>
        <w:jc w:val="center"/>
        <w:rPr>
          <w:rStyle w:val="FontStyle42"/>
          <w:b/>
          <w:sz w:val="28"/>
          <w:szCs w:val="28"/>
        </w:rPr>
      </w:pPr>
      <w:r w:rsidRPr="002419CB">
        <w:rPr>
          <w:rStyle w:val="FontStyle42"/>
          <w:b/>
          <w:sz w:val="28"/>
          <w:szCs w:val="28"/>
        </w:rPr>
        <w:t>Приложение Д</w:t>
      </w:r>
    </w:p>
    <w:p w:rsidR="00432500" w:rsidRPr="002419CB" w:rsidRDefault="00432500" w:rsidP="00936836">
      <w:pPr>
        <w:pStyle w:val="12"/>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12"/>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12"/>
        <w:spacing w:after="0" w:line="384" w:lineRule="atLeast"/>
        <w:jc w:val="right"/>
        <w:rPr>
          <w:b/>
          <w:sz w:val="28"/>
          <w:szCs w:val="28"/>
        </w:rPr>
      </w:pPr>
    </w:p>
    <w:p w:rsidR="00BC62C1" w:rsidRPr="002419CB" w:rsidRDefault="00936836" w:rsidP="00936836">
      <w:pPr>
        <w:pStyle w:val="12"/>
        <w:spacing w:after="0" w:line="384" w:lineRule="atLeast"/>
        <w:jc w:val="center"/>
        <w:rPr>
          <w:b/>
          <w:sz w:val="28"/>
          <w:szCs w:val="28"/>
        </w:rPr>
      </w:pPr>
      <w:r w:rsidRPr="002419CB">
        <w:rPr>
          <w:b/>
          <w:sz w:val="28"/>
          <w:szCs w:val="28"/>
        </w:rPr>
        <w:t>Приложение  Е</w:t>
      </w:r>
    </w:p>
    <w:p w:rsidR="00BC62C1" w:rsidRPr="002419CB" w:rsidRDefault="00BC62C1" w:rsidP="00BC62C1">
      <w:pPr>
        <w:pStyle w:val="2"/>
        <w:spacing w:before="0" w:after="0" w:line="360" w:lineRule="auto"/>
        <w:jc w:val="center"/>
        <w:rPr>
          <w:rFonts w:cs="Times New Roman"/>
          <w:b w:val="0"/>
          <w:sz w:val="28"/>
        </w:rPr>
      </w:pPr>
    </w:p>
    <w:p w:rsidR="00BC62C1" w:rsidRPr="002419CB" w:rsidRDefault="00BC62C1" w:rsidP="00BC62C1">
      <w:pPr>
        <w:pStyle w:val="2"/>
        <w:spacing w:before="0" w:after="0" w:line="360" w:lineRule="auto"/>
        <w:jc w:val="center"/>
        <w:rPr>
          <w:rFonts w:cs="Times New Roman"/>
          <w:b w:val="0"/>
          <w:sz w:val="28"/>
        </w:rPr>
      </w:pPr>
      <w:r w:rsidRPr="002419CB">
        <w:rPr>
          <w:rFonts w:cs="Times New Roman"/>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12"/>
        <w:shd w:val="clear" w:color="auto" w:fill="FFFFFF"/>
        <w:jc w:val="both"/>
      </w:pPr>
    </w:p>
    <w:p w:rsidR="00BC62C1" w:rsidRPr="002419CB" w:rsidRDefault="00BC62C1" w:rsidP="00BC62C1">
      <w:pPr>
        <w:pStyle w:val="12"/>
        <w:shd w:val="clear" w:color="auto" w:fill="FFFFFF"/>
        <w:jc w:val="both"/>
        <w:rPr>
          <w:rStyle w:val="af8"/>
          <w:b w:val="0"/>
        </w:rPr>
      </w:pPr>
      <w:r w:rsidRPr="002419CB">
        <w:t xml:space="preserve">Ознакомлен:  </w:t>
      </w:r>
      <w:r w:rsidRPr="002419CB">
        <w:rPr>
          <w:rStyle w:val="af8"/>
          <w:b w:val="0"/>
        </w:rPr>
        <w:t>_______________________/</w:t>
      </w:r>
      <w:r w:rsidRPr="002419CB">
        <w:rPr>
          <w:bCs/>
        </w:rPr>
        <w:t>ФИО студента.</w:t>
      </w:r>
      <w:r w:rsidRPr="002419CB">
        <w:rPr>
          <w:b/>
          <w:bCs/>
        </w:rPr>
        <w:t xml:space="preserve">/   </w:t>
      </w:r>
      <w:r w:rsidRPr="002419CB">
        <w:rPr>
          <w:rStyle w:val="af8"/>
          <w:b w:val="0"/>
        </w:rPr>
        <w:t xml:space="preserve"> «_____» __________ 201__ г.</w:t>
      </w:r>
    </w:p>
    <w:p w:rsidR="00BC62C1" w:rsidRPr="002419CB" w:rsidRDefault="00BC62C1" w:rsidP="00BC62C1">
      <w:pPr>
        <w:pStyle w:val="12"/>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Приложение Ж</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D600AD" w:rsidRDefault="00D600AD" w:rsidP="00D600AD">
      <w:pPr>
        <w:jc w:val="center"/>
        <w:rPr>
          <w:b/>
          <w:sz w:val="28"/>
          <w:szCs w:val="28"/>
        </w:rPr>
      </w:pPr>
      <w:r>
        <w:rPr>
          <w:b/>
          <w:sz w:val="28"/>
          <w:szCs w:val="28"/>
        </w:rPr>
        <w:t>Направление Социальная работа</w:t>
      </w:r>
    </w:p>
    <w:p w:rsidR="00D600AD" w:rsidRDefault="00D600AD" w:rsidP="00D600AD">
      <w:pPr>
        <w:jc w:val="center"/>
        <w:rPr>
          <w:b/>
          <w:sz w:val="28"/>
          <w:szCs w:val="28"/>
        </w:rPr>
      </w:pPr>
      <w:r>
        <w:rPr>
          <w:b/>
          <w:sz w:val="28"/>
          <w:szCs w:val="28"/>
        </w:rPr>
        <w:t>Профиль Социальная работа с населением</w:t>
      </w:r>
    </w:p>
    <w:p w:rsidR="00D600AD" w:rsidRDefault="00DF6BF5" w:rsidP="00D600AD">
      <w:pPr>
        <w:pStyle w:val="af3"/>
        <w:numPr>
          <w:ilvl w:val="0"/>
          <w:numId w:val="47"/>
        </w:numPr>
        <w:spacing w:after="200" w:line="276" w:lineRule="auto"/>
        <w:jc w:val="both"/>
        <w:rPr>
          <w:sz w:val="28"/>
          <w:szCs w:val="28"/>
        </w:rPr>
      </w:pPr>
      <w:r>
        <w:rPr>
          <w:sz w:val="28"/>
          <w:szCs w:val="28"/>
        </w:rPr>
        <w:t>Социальная работа</w:t>
      </w:r>
      <w:r w:rsidR="00D600AD">
        <w:rPr>
          <w:sz w:val="28"/>
          <w:szCs w:val="28"/>
        </w:rPr>
        <w:t xml:space="preserve"> с семьями, находящимися в трудной жизненной  ситуации (на примере …)</w:t>
      </w:r>
    </w:p>
    <w:p w:rsidR="00D600AD" w:rsidRDefault="00DF6BF5" w:rsidP="00D600AD">
      <w:pPr>
        <w:pStyle w:val="af3"/>
        <w:numPr>
          <w:ilvl w:val="0"/>
          <w:numId w:val="47"/>
        </w:numPr>
        <w:spacing w:after="200" w:line="276" w:lineRule="auto"/>
        <w:jc w:val="both"/>
        <w:rPr>
          <w:sz w:val="28"/>
          <w:szCs w:val="28"/>
        </w:rPr>
      </w:pPr>
      <w:r>
        <w:rPr>
          <w:sz w:val="28"/>
          <w:szCs w:val="28"/>
        </w:rPr>
        <w:t>Социальная работа</w:t>
      </w:r>
      <w:r w:rsidR="00D600AD">
        <w:rPr>
          <w:sz w:val="28"/>
          <w:szCs w:val="28"/>
        </w:rPr>
        <w:t xml:space="preserve"> с семьями, находящимися в социально-опасном положении  (на примере …)</w:t>
      </w:r>
    </w:p>
    <w:p w:rsidR="00D600AD" w:rsidRDefault="00DF6BF5" w:rsidP="00D600AD">
      <w:pPr>
        <w:pStyle w:val="af3"/>
        <w:numPr>
          <w:ilvl w:val="0"/>
          <w:numId w:val="47"/>
        </w:numPr>
        <w:spacing w:after="200" w:line="276" w:lineRule="auto"/>
        <w:jc w:val="both"/>
        <w:rPr>
          <w:sz w:val="28"/>
          <w:szCs w:val="28"/>
        </w:rPr>
      </w:pPr>
      <w:r>
        <w:rPr>
          <w:sz w:val="28"/>
          <w:szCs w:val="28"/>
        </w:rPr>
        <w:t>Социальная работа</w:t>
      </w:r>
      <w:r w:rsidR="00D600AD">
        <w:rPr>
          <w:sz w:val="28"/>
          <w:szCs w:val="28"/>
        </w:rPr>
        <w:t xml:space="preserve"> с неблагополучными семьями (на примере …)</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детьми, оставшимися без попечения родителей (на примере …)</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(категория лиц) по профилактике (алкоголизма, табакокурения, химической зависимости) (на примере…)</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по профилактике жестокого обращения с детьми (на примере…)</w:t>
      </w:r>
    </w:p>
    <w:p w:rsidR="00D600AD" w:rsidRDefault="00DF6BF5" w:rsidP="00D600AD">
      <w:pPr>
        <w:pStyle w:val="af3"/>
        <w:numPr>
          <w:ilvl w:val="0"/>
          <w:numId w:val="47"/>
        </w:numPr>
        <w:spacing w:after="200" w:line="276" w:lineRule="auto"/>
        <w:jc w:val="both"/>
        <w:rPr>
          <w:sz w:val="28"/>
          <w:szCs w:val="28"/>
        </w:rPr>
      </w:pPr>
      <w:r>
        <w:rPr>
          <w:sz w:val="28"/>
          <w:szCs w:val="28"/>
        </w:rPr>
        <w:t>Социальное сопровождение многодетных семей</w:t>
      </w:r>
      <w:r w:rsidR="00D600AD">
        <w:rPr>
          <w:sz w:val="28"/>
          <w:szCs w:val="28"/>
        </w:rPr>
        <w:t xml:space="preserve"> (на примере…)</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семьями, воспитывающими детей-инвалидов (на примере…)</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инвалидами (на примере…)</w:t>
      </w:r>
    </w:p>
    <w:p w:rsidR="00D600AD" w:rsidRDefault="00D600AD" w:rsidP="00D600AD">
      <w:pPr>
        <w:pStyle w:val="af3"/>
        <w:numPr>
          <w:ilvl w:val="0"/>
          <w:numId w:val="47"/>
        </w:numPr>
        <w:spacing w:after="200" w:line="276" w:lineRule="auto"/>
        <w:jc w:val="both"/>
        <w:rPr>
          <w:sz w:val="28"/>
          <w:szCs w:val="28"/>
        </w:rPr>
      </w:pPr>
      <w:r>
        <w:rPr>
          <w:sz w:val="28"/>
          <w:szCs w:val="28"/>
        </w:rPr>
        <w:t xml:space="preserve"> Социальная работа по трудоустройству инвалидов</w:t>
      </w:r>
      <w:r w:rsidR="00DF6BF5">
        <w:rPr>
          <w:sz w:val="28"/>
          <w:szCs w:val="28"/>
        </w:rPr>
        <w:t xml:space="preserve"> (на примере…)</w:t>
      </w:r>
      <w:r>
        <w:rPr>
          <w:sz w:val="28"/>
          <w:szCs w:val="28"/>
        </w:rPr>
        <w:t>.</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по преодолению одиночества пожилых людей (на примере…)</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нетранспортабельными  больными.</w:t>
      </w:r>
    </w:p>
    <w:p w:rsidR="00D600AD" w:rsidRDefault="00DF6BF5" w:rsidP="00D600AD">
      <w:pPr>
        <w:pStyle w:val="af3"/>
        <w:numPr>
          <w:ilvl w:val="0"/>
          <w:numId w:val="47"/>
        </w:numPr>
        <w:spacing w:after="200" w:line="276" w:lineRule="auto"/>
        <w:jc w:val="both"/>
        <w:rPr>
          <w:sz w:val="28"/>
          <w:szCs w:val="28"/>
        </w:rPr>
      </w:pPr>
      <w:r>
        <w:rPr>
          <w:sz w:val="28"/>
          <w:szCs w:val="28"/>
        </w:rPr>
        <w:t>Социальная адаптация пожилых людей посредством досуга</w:t>
      </w:r>
      <w:r w:rsidR="00D600AD">
        <w:rPr>
          <w:sz w:val="28"/>
          <w:szCs w:val="28"/>
        </w:rPr>
        <w:t xml:space="preserve"> (на примере…)</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образовательных услуг для лиц пожилого возраста как социальная технология.</w:t>
      </w:r>
    </w:p>
    <w:p w:rsidR="00D600AD" w:rsidRDefault="00D600AD" w:rsidP="00D600AD">
      <w:pPr>
        <w:pStyle w:val="af3"/>
        <w:numPr>
          <w:ilvl w:val="0"/>
          <w:numId w:val="47"/>
        </w:numPr>
        <w:spacing w:after="200" w:line="276" w:lineRule="auto"/>
        <w:jc w:val="both"/>
        <w:rPr>
          <w:sz w:val="28"/>
          <w:szCs w:val="28"/>
        </w:rPr>
      </w:pPr>
      <w:r>
        <w:rPr>
          <w:sz w:val="28"/>
          <w:szCs w:val="28"/>
        </w:rPr>
        <w:t>Социальная п</w:t>
      </w:r>
      <w:r w:rsidR="00DF6BF5">
        <w:rPr>
          <w:sz w:val="28"/>
          <w:szCs w:val="28"/>
        </w:rPr>
        <w:t>оддержка пожилых людей по средствам клубов по интересам (на примере…)</w:t>
      </w:r>
    </w:p>
    <w:p w:rsidR="00D600AD" w:rsidRDefault="00D600AD" w:rsidP="00D600AD">
      <w:pPr>
        <w:pStyle w:val="af3"/>
        <w:numPr>
          <w:ilvl w:val="0"/>
          <w:numId w:val="47"/>
        </w:numPr>
        <w:spacing w:after="200" w:line="276" w:lineRule="auto"/>
        <w:jc w:val="both"/>
        <w:rPr>
          <w:sz w:val="28"/>
          <w:szCs w:val="28"/>
        </w:rPr>
      </w:pPr>
      <w:r>
        <w:rPr>
          <w:sz w:val="28"/>
          <w:szCs w:val="28"/>
        </w:rPr>
        <w:t xml:space="preserve">Социальная работа по профилактике девиантного </w:t>
      </w:r>
      <w:r w:rsidR="00DF6BF5">
        <w:rPr>
          <w:sz w:val="28"/>
          <w:szCs w:val="28"/>
        </w:rPr>
        <w:t xml:space="preserve">(делинкквентного) </w:t>
      </w:r>
      <w:r>
        <w:rPr>
          <w:sz w:val="28"/>
          <w:szCs w:val="28"/>
        </w:rPr>
        <w:t>поведения (на примере …)</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подростками из группы риска (на примере …)</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семьями психически больных людей</w:t>
      </w:r>
      <w:r w:rsidR="00DF6BF5">
        <w:rPr>
          <w:sz w:val="28"/>
          <w:szCs w:val="28"/>
        </w:rPr>
        <w:t xml:space="preserve"> (на примере</w:t>
      </w:r>
      <w:r>
        <w:rPr>
          <w:sz w:val="28"/>
          <w:szCs w:val="28"/>
        </w:rPr>
        <w:t>.</w:t>
      </w:r>
    </w:p>
    <w:p w:rsidR="00D600AD" w:rsidRDefault="00D600AD" w:rsidP="00D600AD">
      <w:pPr>
        <w:pStyle w:val="af3"/>
        <w:numPr>
          <w:ilvl w:val="0"/>
          <w:numId w:val="47"/>
        </w:numPr>
        <w:spacing w:after="200" w:line="276" w:lineRule="auto"/>
        <w:jc w:val="both"/>
        <w:rPr>
          <w:sz w:val="28"/>
          <w:szCs w:val="28"/>
        </w:rPr>
      </w:pPr>
      <w:r>
        <w:rPr>
          <w:sz w:val="28"/>
          <w:szCs w:val="28"/>
        </w:rPr>
        <w:t>Социальная профилактика наркотической зависимости</w:t>
      </w:r>
    </w:p>
    <w:p w:rsidR="00D600AD" w:rsidRDefault="00D600AD" w:rsidP="00D600AD">
      <w:pPr>
        <w:pStyle w:val="af3"/>
        <w:numPr>
          <w:ilvl w:val="0"/>
          <w:numId w:val="47"/>
        </w:numPr>
        <w:spacing w:after="200" w:line="276" w:lineRule="auto"/>
        <w:jc w:val="both"/>
        <w:rPr>
          <w:sz w:val="28"/>
          <w:szCs w:val="28"/>
        </w:rPr>
      </w:pPr>
      <w:r>
        <w:rPr>
          <w:sz w:val="28"/>
          <w:szCs w:val="28"/>
        </w:rPr>
        <w:t>Профилактика нарушений социальной адаптации у социальных сирот</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беженцами (мигрантами)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реабилитация наркозависимых</w:t>
      </w:r>
    </w:p>
    <w:p w:rsidR="00D600AD" w:rsidRDefault="00D600AD" w:rsidP="00D600AD">
      <w:pPr>
        <w:pStyle w:val="af3"/>
        <w:numPr>
          <w:ilvl w:val="0"/>
          <w:numId w:val="47"/>
        </w:numPr>
        <w:spacing w:after="200" w:line="276" w:lineRule="auto"/>
        <w:jc w:val="both"/>
        <w:rPr>
          <w:sz w:val="28"/>
          <w:szCs w:val="28"/>
        </w:rPr>
      </w:pPr>
      <w:r>
        <w:rPr>
          <w:sz w:val="28"/>
          <w:szCs w:val="28"/>
        </w:rPr>
        <w:lastRenderedPageBreak/>
        <w:t>Социальная работа в учреждениях пенитенциарной системы</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по профилактике безнадзорности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реабилитация женщин, находящихся в местах лишения свободы</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реабилитация лиц (женщин), возвратившихся из мест лишения свободы</w:t>
      </w:r>
    </w:p>
    <w:p w:rsidR="00D600AD" w:rsidRDefault="00D600AD" w:rsidP="00D600AD">
      <w:pPr>
        <w:pStyle w:val="af3"/>
        <w:numPr>
          <w:ilvl w:val="0"/>
          <w:numId w:val="47"/>
        </w:numPr>
        <w:spacing w:after="200" w:line="276" w:lineRule="auto"/>
        <w:jc w:val="both"/>
        <w:rPr>
          <w:sz w:val="28"/>
          <w:szCs w:val="28"/>
        </w:rPr>
      </w:pPr>
      <w:r>
        <w:rPr>
          <w:sz w:val="28"/>
          <w:szCs w:val="28"/>
        </w:rPr>
        <w:t>Модуль по восстановлению утраченных навыков у психически больных людей.</w:t>
      </w:r>
    </w:p>
    <w:p w:rsidR="00D600AD" w:rsidRDefault="00D600AD" w:rsidP="00D600AD">
      <w:pPr>
        <w:pStyle w:val="af3"/>
        <w:numPr>
          <w:ilvl w:val="0"/>
          <w:numId w:val="47"/>
        </w:numPr>
        <w:spacing w:after="200" w:line="276" w:lineRule="auto"/>
        <w:jc w:val="both"/>
        <w:rPr>
          <w:sz w:val="28"/>
          <w:szCs w:val="28"/>
        </w:rPr>
      </w:pPr>
      <w:r>
        <w:rPr>
          <w:sz w:val="28"/>
          <w:szCs w:val="28"/>
        </w:rPr>
        <w:t>Модуль по формированию навыков независимого проживания у психически больных людей.</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семьями, воспитывающими детей с психическими расстройствами.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с ВИЧ инфицированными и больными СПИДом</w:t>
      </w:r>
    </w:p>
    <w:p w:rsidR="00D600AD" w:rsidRDefault="00D600AD" w:rsidP="00D600AD">
      <w:pPr>
        <w:pStyle w:val="af3"/>
        <w:numPr>
          <w:ilvl w:val="0"/>
          <w:numId w:val="47"/>
        </w:numPr>
        <w:spacing w:after="200" w:line="276" w:lineRule="auto"/>
        <w:jc w:val="both"/>
        <w:rPr>
          <w:sz w:val="28"/>
          <w:szCs w:val="28"/>
        </w:rPr>
      </w:pPr>
      <w:r>
        <w:rPr>
          <w:sz w:val="28"/>
          <w:szCs w:val="28"/>
        </w:rPr>
        <w:t>Организация социальной работы с лицами категории БОМЖ</w:t>
      </w:r>
    </w:p>
    <w:p w:rsidR="00D600AD" w:rsidRDefault="00D600AD" w:rsidP="00D600AD">
      <w:pPr>
        <w:pStyle w:val="af3"/>
        <w:numPr>
          <w:ilvl w:val="0"/>
          <w:numId w:val="47"/>
        </w:numPr>
        <w:spacing w:after="200" w:line="276" w:lineRule="auto"/>
        <w:jc w:val="both"/>
        <w:rPr>
          <w:sz w:val="28"/>
          <w:szCs w:val="28"/>
        </w:rPr>
      </w:pPr>
      <w:r>
        <w:rPr>
          <w:sz w:val="28"/>
          <w:szCs w:val="28"/>
        </w:rPr>
        <w:t>Программа социального сопровождения несовершеннолетних беременных , оказавшимися в трудной жизненной ситуации.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поддержка несовершеннолетних беременных, оказавшихся в трудной жизненной ситуации.</w:t>
      </w:r>
    </w:p>
    <w:p w:rsidR="00D600AD" w:rsidRDefault="00D600AD" w:rsidP="00D600AD">
      <w:pPr>
        <w:pStyle w:val="af3"/>
        <w:numPr>
          <w:ilvl w:val="0"/>
          <w:numId w:val="47"/>
        </w:numPr>
        <w:spacing w:after="200" w:line="276" w:lineRule="auto"/>
        <w:jc w:val="both"/>
        <w:rPr>
          <w:sz w:val="28"/>
          <w:szCs w:val="28"/>
        </w:rPr>
      </w:pPr>
      <w:r>
        <w:rPr>
          <w:sz w:val="28"/>
          <w:szCs w:val="28"/>
        </w:rPr>
        <w:t>Социальная работа по трудоустройству выпускников – социальных сирот.</w:t>
      </w:r>
    </w:p>
    <w:p w:rsidR="00D600AD" w:rsidRPr="0096781D" w:rsidRDefault="00D600AD" w:rsidP="00D600AD">
      <w:pPr>
        <w:pStyle w:val="af3"/>
        <w:numPr>
          <w:ilvl w:val="0"/>
          <w:numId w:val="47"/>
        </w:numPr>
        <w:spacing w:after="200" w:line="276" w:lineRule="auto"/>
        <w:jc w:val="both"/>
        <w:rPr>
          <w:sz w:val="28"/>
          <w:szCs w:val="28"/>
        </w:rPr>
      </w:pPr>
      <w:r>
        <w:rPr>
          <w:sz w:val="28"/>
          <w:szCs w:val="28"/>
        </w:rPr>
        <w:t xml:space="preserve">Анализ частного случая (проблема конкретной личности или семьи) </w:t>
      </w:r>
      <w:r w:rsidRPr="005A29FA">
        <w:rPr>
          <w:sz w:val="28"/>
          <w:szCs w:val="28"/>
        </w:rPr>
        <w:t>[</w:t>
      </w:r>
      <w:r>
        <w:rPr>
          <w:sz w:val="28"/>
          <w:szCs w:val="28"/>
        </w:rPr>
        <w:t>в частном - общее</w:t>
      </w:r>
      <w:r w:rsidRPr="005A29FA">
        <w:rPr>
          <w:sz w:val="28"/>
          <w:szCs w:val="28"/>
        </w:rPr>
        <w:t>]</w:t>
      </w:r>
    </w:p>
    <w:p w:rsidR="003B20B4" w:rsidRPr="003B20B4" w:rsidRDefault="003B20B4" w:rsidP="003B20B4">
      <w:pPr>
        <w:pStyle w:val="af3"/>
        <w:ind w:left="709"/>
        <w:jc w:val="both"/>
        <w:rPr>
          <w:sz w:val="28"/>
          <w:szCs w:val="28"/>
        </w:rPr>
      </w:pP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BD2449">
        <w:t>социальн</w:t>
      </w:r>
      <w:r w:rsidR="00B62E4D">
        <w:t>ой</w:t>
      </w:r>
      <w:r w:rsidR="00BD2449">
        <w:t xml:space="preserve"> работ</w:t>
      </w:r>
      <w:r w:rsidR="00B62E4D">
        <w:t>ы</w:t>
      </w:r>
      <w:r w:rsidRPr="00BA0A1F">
        <w:t>.</w:t>
      </w:r>
    </w:p>
    <w:p w:rsidR="00ED5C6E" w:rsidRPr="008043AC" w:rsidRDefault="00ED5C6E" w:rsidP="00EB6CB9">
      <w:pPr>
        <w:spacing w:after="200" w:line="276" w:lineRule="auto"/>
        <w:rPr>
          <w:sz w:val="28"/>
          <w:szCs w:val="28"/>
        </w:rPr>
      </w:pPr>
    </w:p>
    <w:sectPr w:rsidR="00ED5C6E" w:rsidRPr="008043AC" w:rsidSect="0043497F">
      <w:footerReference w:type="default" r:id="rId3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AD" w:rsidRDefault="00112EAD">
      <w:r>
        <w:separator/>
      </w:r>
    </w:p>
  </w:endnote>
  <w:endnote w:type="continuationSeparator" w:id="0">
    <w:p w:rsidR="00112EAD" w:rsidRDefault="00112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7F" w:rsidRDefault="00290F16">
    <w:pPr>
      <w:pStyle w:val="ab"/>
      <w:jc w:val="center"/>
    </w:pPr>
    <w:r>
      <w:fldChar w:fldCharType="begin"/>
    </w:r>
    <w:r w:rsidR="0043497F">
      <w:instrText xml:space="preserve"> PAGE   \* MERGEFORMAT </w:instrText>
    </w:r>
    <w:r>
      <w:fldChar w:fldCharType="separate"/>
    </w:r>
    <w:r w:rsidR="00F27E87">
      <w:rPr>
        <w:noProof/>
      </w:rPr>
      <w:t>2</w:t>
    </w:r>
    <w:r>
      <w:fldChar w:fldCharType="end"/>
    </w:r>
  </w:p>
  <w:p w:rsidR="004E69CE" w:rsidRDefault="004E69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AD" w:rsidRDefault="00112EAD">
      <w:r>
        <w:separator/>
      </w:r>
    </w:p>
  </w:footnote>
  <w:footnote w:type="continuationSeparator" w:id="0">
    <w:p w:rsidR="00112EAD" w:rsidRDefault="00112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857077"/>
    <w:multiLevelType w:val="hybridMultilevel"/>
    <w:tmpl w:val="970654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010787"/>
    <w:multiLevelType w:val="multilevel"/>
    <w:tmpl w:val="A68E3D5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nsid w:val="0C570923"/>
    <w:multiLevelType w:val="hybridMultilevel"/>
    <w:tmpl w:val="A47248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5">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CE3CCC"/>
    <w:multiLevelType w:val="hybridMultilevel"/>
    <w:tmpl w:val="36E8AC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116AEB"/>
    <w:multiLevelType w:val="hybridMultilevel"/>
    <w:tmpl w:val="3A02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2">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37009F2"/>
    <w:multiLevelType w:val="hybridMultilevel"/>
    <w:tmpl w:val="5D1C80A8"/>
    <w:lvl w:ilvl="0" w:tplc="0419001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7">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3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7">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9">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4">
    <w:nsid w:val="6C9B5508"/>
    <w:multiLevelType w:val="hybridMultilevel"/>
    <w:tmpl w:val="A3207E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5591FEB"/>
    <w:multiLevelType w:val="hybridMultilevel"/>
    <w:tmpl w:val="748CB6F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5"/>
  </w:num>
  <w:num w:numId="3">
    <w:abstractNumId w:val="25"/>
  </w:num>
  <w:num w:numId="4">
    <w:abstractNumId w:val="16"/>
  </w:num>
  <w:num w:numId="5">
    <w:abstractNumId w:val="46"/>
  </w:num>
  <w:num w:numId="6">
    <w:abstractNumId w:val="3"/>
  </w:num>
  <w:num w:numId="7">
    <w:abstractNumId w:val="48"/>
  </w:num>
  <w:num w:numId="8">
    <w:abstractNumId w:val="39"/>
  </w:num>
  <w:num w:numId="9">
    <w:abstractNumId w:val="45"/>
    <w:lvlOverride w:ilvl="0">
      <w:startOverride w:val="1"/>
    </w:lvlOverride>
  </w:num>
  <w:num w:numId="10">
    <w:abstractNumId w:val="9"/>
  </w:num>
  <w:num w:numId="11">
    <w:abstractNumId w:val="7"/>
  </w:num>
  <w:num w:numId="12">
    <w:abstractNumId w:val="13"/>
  </w:num>
  <w:num w:numId="13">
    <w:abstractNumId w:val="32"/>
  </w:num>
  <w:num w:numId="14">
    <w:abstractNumId w:val="11"/>
  </w:num>
  <w:num w:numId="15">
    <w:abstractNumId w:val="26"/>
  </w:num>
  <w:num w:numId="16">
    <w:abstractNumId w:val="1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23"/>
  </w:num>
  <w:num w:numId="32">
    <w:abstractNumId w:val="30"/>
  </w:num>
  <w:num w:numId="33">
    <w:abstractNumId w:val="37"/>
  </w:num>
  <w:num w:numId="34">
    <w:abstractNumId w:val="51"/>
  </w:num>
  <w:num w:numId="35">
    <w:abstractNumId w:val="20"/>
  </w:num>
  <w:num w:numId="36">
    <w:abstractNumId w:val="10"/>
  </w:num>
  <w:num w:numId="37">
    <w:abstractNumId w:val="4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3"/>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9"/>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7"/>
  </w:num>
  <w:num w:numId="49">
    <w:abstractNumId w:val="4"/>
  </w:num>
  <w:num w:numId="50">
    <w:abstractNumId w:val="0"/>
  </w:num>
  <w:num w:numId="5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72"/>
    <w:rsid w:val="0004460F"/>
    <w:rsid w:val="00045857"/>
    <w:rsid w:val="000521F4"/>
    <w:rsid w:val="0006539C"/>
    <w:rsid w:val="00075B59"/>
    <w:rsid w:val="00086411"/>
    <w:rsid w:val="00087D52"/>
    <w:rsid w:val="0009047A"/>
    <w:rsid w:val="000A6A97"/>
    <w:rsid w:val="000B2736"/>
    <w:rsid w:val="000F32B0"/>
    <w:rsid w:val="000F7A30"/>
    <w:rsid w:val="001101A9"/>
    <w:rsid w:val="00112EAD"/>
    <w:rsid w:val="00121956"/>
    <w:rsid w:val="001315DC"/>
    <w:rsid w:val="001328FC"/>
    <w:rsid w:val="00132BCF"/>
    <w:rsid w:val="00140F82"/>
    <w:rsid w:val="00150C4A"/>
    <w:rsid w:val="00165260"/>
    <w:rsid w:val="00180905"/>
    <w:rsid w:val="001929E6"/>
    <w:rsid w:val="001A17A2"/>
    <w:rsid w:val="001B5F2F"/>
    <w:rsid w:val="001D0975"/>
    <w:rsid w:val="002007BC"/>
    <w:rsid w:val="0020637F"/>
    <w:rsid w:val="00216460"/>
    <w:rsid w:val="00227CA2"/>
    <w:rsid w:val="002419CB"/>
    <w:rsid w:val="00245D31"/>
    <w:rsid w:val="00257431"/>
    <w:rsid w:val="002720F4"/>
    <w:rsid w:val="00275830"/>
    <w:rsid w:val="00282BC6"/>
    <w:rsid w:val="00290F16"/>
    <w:rsid w:val="00296438"/>
    <w:rsid w:val="002A42CE"/>
    <w:rsid w:val="002D18D5"/>
    <w:rsid w:val="002D3260"/>
    <w:rsid w:val="002D4275"/>
    <w:rsid w:val="002D4FAA"/>
    <w:rsid w:val="002E4B8E"/>
    <w:rsid w:val="00305815"/>
    <w:rsid w:val="003116C6"/>
    <w:rsid w:val="00320EAB"/>
    <w:rsid w:val="003364BE"/>
    <w:rsid w:val="003A2D2B"/>
    <w:rsid w:val="003B12E9"/>
    <w:rsid w:val="003B20B4"/>
    <w:rsid w:val="003C1B0D"/>
    <w:rsid w:val="003E3378"/>
    <w:rsid w:val="003E4FF1"/>
    <w:rsid w:val="003E7F54"/>
    <w:rsid w:val="0040018A"/>
    <w:rsid w:val="0040082A"/>
    <w:rsid w:val="0040512B"/>
    <w:rsid w:val="0042208C"/>
    <w:rsid w:val="00432500"/>
    <w:rsid w:val="0043497F"/>
    <w:rsid w:val="00435BA9"/>
    <w:rsid w:val="00445FAD"/>
    <w:rsid w:val="0046011B"/>
    <w:rsid w:val="0046419E"/>
    <w:rsid w:val="004653C7"/>
    <w:rsid w:val="00472346"/>
    <w:rsid w:val="00480DAB"/>
    <w:rsid w:val="004821B0"/>
    <w:rsid w:val="0049056C"/>
    <w:rsid w:val="00492B5A"/>
    <w:rsid w:val="0049787A"/>
    <w:rsid w:val="004A34E9"/>
    <w:rsid w:val="004C5245"/>
    <w:rsid w:val="004C6518"/>
    <w:rsid w:val="004D053E"/>
    <w:rsid w:val="004D3A50"/>
    <w:rsid w:val="004D501E"/>
    <w:rsid w:val="004E1E28"/>
    <w:rsid w:val="004E69CE"/>
    <w:rsid w:val="004F39D6"/>
    <w:rsid w:val="004F6680"/>
    <w:rsid w:val="00501C18"/>
    <w:rsid w:val="00506DD9"/>
    <w:rsid w:val="005218FF"/>
    <w:rsid w:val="0052309A"/>
    <w:rsid w:val="005330E6"/>
    <w:rsid w:val="00536D71"/>
    <w:rsid w:val="005417AA"/>
    <w:rsid w:val="0054778D"/>
    <w:rsid w:val="00553C5F"/>
    <w:rsid w:val="0055529F"/>
    <w:rsid w:val="00556F60"/>
    <w:rsid w:val="00557B95"/>
    <w:rsid w:val="00563C87"/>
    <w:rsid w:val="00564D9C"/>
    <w:rsid w:val="005912CF"/>
    <w:rsid w:val="0059569B"/>
    <w:rsid w:val="005C22A1"/>
    <w:rsid w:val="005D070B"/>
    <w:rsid w:val="005D1BEB"/>
    <w:rsid w:val="005D4C74"/>
    <w:rsid w:val="005E3CE6"/>
    <w:rsid w:val="005E423B"/>
    <w:rsid w:val="00605DB5"/>
    <w:rsid w:val="006079D3"/>
    <w:rsid w:val="006147C0"/>
    <w:rsid w:val="00616991"/>
    <w:rsid w:val="006558DD"/>
    <w:rsid w:val="00657230"/>
    <w:rsid w:val="0066300B"/>
    <w:rsid w:val="006664B6"/>
    <w:rsid w:val="00672708"/>
    <w:rsid w:val="0067391F"/>
    <w:rsid w:val="00677706"/>
    <w:rsid w:val="00677A7E"/>
    <w:rsid w:val="006808A1"/>
    <w:rsid w:val="006878A6"/>
    <w:rsid w:val="00691CFD"/>
    <w:rsid w:val="006B7631"/>
    <w:rsid w:val="006C0BC3"/>
    <w:rsid w:val="006F0C8F"/>
    <w:rsid w:val="006F4DB6"/>
    <w:rsid w:val="00711BDE"/>
    <w:rsid w:val="00732875"/>
    <w:rsid w:val="00761C03"/>
    <w:rsid w:val="0077475C"/>
    <w:rsid w:val="007A045B"/>
    <w:rsid w:val="007B7AD2"/>
    <w:rsid w:val="007C48FC"/>
    <w:rsid w:val="007D4FAA"/>
    <w:rsid w:val="007F07D7"/>
    <w:rsid w:val="007F3406"/>
    <w:rsid w:val="008012C5"/>
    <w:rsid w:val="008043AC"/>
    <w:rsid w:val="0080769E"/>
    <w:rsid w:val="008246FC"/>
    <w:rsid w:val="00857733"/>
    <w:rsid w:val="008803BA"/>
    <w:rsid w:val="008809C1"/>
    <w:rsid w:val="008934C4"/>
    <w:rsid w:val="008943A7"/>
    <w:rsid w:val="0089480E"/>
    <w:rsid w:val="008B28B1"/>
    <w:rsid w:val="008B4E71"/>
    <w:rsid w:val="008B5CA6"/>
    <w:rsid w:val="008B5E56"/>
    <w:rsid w:val="008D4C43"/>
    <w:rsid w:val="008E4655"/>
    <w:rsid w:val="008E58FE"/>
    <w:rsid w:val="008F43DB"/>
    <w:rsid w:val="00934D99"/>
    <w:rsid w:val="00936836"/>
    <w:rsid w:val="00953914"/>
    <w:rsid w:val="00966006"/>
    <w:rsid w:val="00967157"/>
    <w:rsid w:val="009738EB"/>
    <w:rsid w:val="00997272"/>
    <w:rsid w:val="009F2B39"/>
    <w:rsid w:val="00A0547E"/>
    <w:rsid w:val="00A41E8D"/>
    <w:rsid w:val="00A508BF"/>
    <w:rsid w:val="00A55515"/>
    <w:rsid w:val="00A557BE"/>
    <w:rsid w:val="00A61555"/>
    <w:rsid w:val="00A71719"/>
    <w:rsid w:val="00A74912"/>
    <w:rsid w:val="00A82E82"/>
    <w:rsid w:val="00A9055B"/>
    <w:rsid w:val="00AA48DC"/>
    <w:rsid w:val="00AB1DA9"/>
    <w:rsid w:val="00AE7580"/>
    <w:rsid w:val="00B11D07"/>
    <w:rsid w:val="00B25D42"/>
    <w:rsid w:val="00B3135B"/>
    <w:rsid w:val="00B3227A"/>
    <w:rsid w:val="00B53601"/>
    <w:rsid w:val="00B6294E"/>
    <w:rsid w:val="00B62E4D"/>
    <w:rsid w:val="00B7038E"/>
    <w:rsid w:val="00B96430"/>
    <w:rsid w:val="00BA5A5B"/>
    <w:rsid w:val="00BA6A53"/>
    <w:rsid w:val="00BC62C1"/>
    <w:rsid w:val="00BD2449"/>
    <w:rsid w:val="00C03078"/>
    <w:rsid w:val="00C04CF4"/>
    <w:rsid w:val="00C07E74"/>
    <w:rsid w:val="00C3554C"/>
    <w:rsid w:val="00C50C1F"/>
    <w:rsid w:val="00C65B57"/>
    <w:rsid w:val="00C70F4F"/>
    <w:rsid w:val="00C72DEB"/>
    <w:rsid w:val="00C863B5"/>
    <w:rsid w:val="00C91F29"/>
    <w:rsid w:val="00C93570"/>
    <w:rsid w:val="00CA5CA3"/>
    <w:rsid w:val="00CB515F"/>
    <w:rsid w:val="00CC294C"/>
    <w:rsid w:val="00CC3290"/>
    <w:rsid w:val="00D02BBB"/>
    <w:rsid w:val="00D15ACB"/>
    <w:rsid w:val="00D2137C"/>
    <w:rsid w:val="00D31E85"/>
    <w:rsid w:val="00D600AD"/>
    <w:rsid w:val="00D6302D"/>
    <w:rsid w:val="00D65840"/>
    <w:rsid w:val="00D8101B"/>
    <w:rsid w:val="00D92710"/>
    <w:rsid w:val="00DA2754"/>
    <w:rsid w:val="00DA356D"/>
    <w:rsid w:val="00DB4D52"/>
    <w:rsid w:val="00DC0624"/>
    <w:rsid w:val="00DC193D"/>
    <w:rsid w:val="00DF3090"/>
    <w:rsid w:val="00DF6BF5"/>
    <w:rsid w:val="00E03926"/>
    <w:rsid w:val="00E164F8"/>
    <w:rsid w:val="00E27C74"/>
    <w:rsid w:val="00E45586"/>
    <w:rsid w:val="00E45A4C"/>
    <w:rsid w:val="00E45E1B"/>
    <w:rsid w:val="00E53C09"/>
    <w:rsid w:val="00E56F7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27E87"/>
    <w:rsid w:val="00F30765"/>
    <w:rsid w:val="00F33BEF"/>
    <w:rsid w:val="00F44F06"/>
    <w:rsid w:val="00F600F3"/>
    <w:rsid w:val="00F75E0D"/>
    <w:rsid w:val="00F770A1"/>
    <w:rsid w:val="00F8141B"/>
    <w:rsid w:val="00F86588"/>
    <w:rsid w:val="00F86E35"/>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uiPriority w:val="99"/>
    <w:rsid w:val="00E164F8"/>
    <w:pPr>
      <w:tabs>
        <w:tab w:val="center" w:pos="4677"/>
        <w:tab w:val="right" w:pos="9355"/>
      </w:tabs>
    </w:pPr>
  </w:style>
  <w:style w:type="character" w:customStyle="1" w:styleId="ac">
    <w:name w:val="Нижний колонтитул Знак"/>
    <w:link w:val="ab"/>
    <w:uiPriority w:val="99"/>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customStyle="1" w:styleId="12">
    <w:name w:val="Обычный (веб)1"/>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7">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8">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9">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paragraph" w:styleId="25">
    <w:name w:val="Body Text 2"/>
    <w:basedOn w:val="a"/>
    <w:link w:val="26"/>
    <w:rsid w:val="008F43DB"/>
    <w:pPr>
      <w:spacing w:after="120" w:line="480" w:lineRule="auto"/>
    </w:pPr>
  </w:style>
  <w:style w:type="character" w:customStyle="1" w:styleId="26">
    <w:name w:val="Основной текст 2 Знак"/>
    <w:basedOn w:val="a0"/>
    <w:link w:val="25"/>
    <w:rsid w:val="008F43DB"/>
    <w:rPr>
      <w:sz w:val="24"/>
      <w:szCs w:val="24"/>
    </w:rPr>
  </w:style>
  <w:style w:type="character" w:customStyle="1" w:styleId="13">
    <w:name w:val="Неразрешенное упоминание1"/>
    <w:basedOn w:val="a0"/>
    <w:uiPriority w:val="99"/>
    <w:semiHidden/>
    <w:unhideWhenUsed/>
    <w:rsid w:val="00E45586"/>
    <w:rPr>
      <w:color w:val="605E5C"/>
      <w:shd w:val="clear" w:color="auto" w:fill="E1DFDD"/>
    </w:rPr>
  </w:style>
  <w:style w:type="character" w:customStyle="1" w:styleId="UnresolvedMention">
    <w:name w:val="Unresolved Mention"/>
    <w:basedOn w:val="a0"/>
    <w:uiPriority w:val="99"/>
    <w:semiHidden/>
    <w:unhideWhenUsed/>
    <w:rsid w:val="006558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9399341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www.biblio-online.ru/viewer/9E2D4F8C-CA7D-46D0-8070-72A3B633DC39" TargetMode="External"/><Relationship Id="rId26" Type="http://schemas.openxmlformats.org/officeDocument/2006/relationships/hyperlink" Target="https://www.biblio-online.ru/viewer/0A2010FD-2113-42DC-B645-069CE94BF871" TargetMode="External"/><Relationship Id="rId3" Type="http://schemas.openxmlformats.org/officeDocument/2006/relationships/settings" Target="settings.xml"/><Relationship Id="rId21" Type="http://schemas.openxmlformats.org/officeDocument/2006/relationships/hyperlink" Target="https://www.biblio-online.ru/viewer/5A7E6D00-0805-49DB-B7B6-B899F46F93A7"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2/usu.ru/philosoph/chertkov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biblio-online.ru/viewer/9914FF6D-8E0F-4805-97CE-90415D549FFE" TargetMode="External"/><Relationship Id="rId29" Type="http://schemas.openxmlformats.org/officeDocument/2006/relationships/hyperlink" Target="http://www.minf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iblio-online.ru/viewer/2D128E3F-D76D-48D8-A1EB-8917735C591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biblio-online.ru/viewer/C7370476-B719-4C72-AE55-B4310D262725" TargetMode="External"/><Relationship Id="rId28" Type="http://schemas.openxmlformats.org/officeDocument/2006/relationships/hyperlink" Target="http://www.gks.ru" TargetMode="External"/><Relationship Id="rId10" Type="http://schemas.openxmlformats.org/officeDocument/2006/relationships/image" Target="media/image3.jpeg"/><Relationship Id="rId19" Type="http://schemas.openxmlformats.org/officeDocument/2006/relationships/hyperlink" Target="https://www.biblio-online.ru/viewer/62475428-AF42-4F1E-B65F-47E806A1CD12" TargetMode="External"/><Relationship Id="rId31" Type="http://schemas.openxmlformats.org/officeDocument/2006/relationships/hyperlink" Target="http://vestnik.fa.ru/4(28)2003/4.html.."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www.biblio-online.ru/viewer/FABE5D94-6872-4B12-BAE1-A53013EE8533" TargetMode="External"/><Relationship Id="rId27" Type="http://schemas.openxmlformats.org/officeDocument/2006/relationships/hyperlink" Target="https://www.biblio-online.ru/viewer/CFDC555D-E655-45CA-8B17-68064550A3A4" TargetMode="External"/><Relationship Id="rId30"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20251</Words>
  <Characters>115435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135416</CharactersWithSpaces>
  <SharedDoc>false</SharedDoc>
  <HLinks>
    <vt:vector size="72" baseType="variant">
      <vt:variant>
        <vt:i4>720900</vt:i4>
      </vt:variant>
      <vt:variant>
        <vt:i4>33</vt:i4>
      </vt:variant>
      <vt:variant>
        <vt:i4>0</vt:i4>
      </vt:variant>
      <vt:variant>
        <vt:i4>5</vt:i4>
      </vt:variant>
      <vt:variant>
        <vt:lpwstr>http://vestnik.fa.ru/4(28)2003/4.html</vt:lpwstr>
      </vt:variant>
      <vt:variant>
        <vt:lpwstr/>
      </vt:variant>
      <vt:variant>
        <vt:i4>1572950</vt:i4>
      </vt:variant>
      <vt:variant>
        <vt:i4>30</vt:i4>
      </vt:variant>
      <vt:variant>
        <vt:i4>0</vt:i4>
      </vt:variant>
      <vt:variant>
        <vt:i4>5</vt:i4>
      </vt:variant>
      <vt:variant>
        <vt:lpwstr>https://www.biblio-online.ru/viewer/CFDC555D-E655-45CA-8B17-68064550A3A4</vt:lpwstr>
      </vt:variant>
      <vt:variant>
        <vt:lpwstr/>
      </vt:variant>
      <vt:variant>
        <vt:i4>4915290</vt:i4>
      </vt:variant>
      <vt:variant>
        <vt:i4>27</vt:i4>
      </vt:variant>
      <vt:variant>
        <vt:i4>0</vt:i4>
      </vt:variant>
      <vt:variant>
        <vt:i4>5</vt:i4>
      </vt:variant>
      <vt:variant>
        <vt:lpwstr>https://www.biblio-online.ru/viewer/0A2010FD-2113-42DC-B645-069CE94BF871</vt:lpwstr>
      </vt:variant>
      <vt:variant>
        <vt:lpwstr/>
      </vt:variant>
      <vt:variant>
        <vt:i4>2162750</vt:i4>
      </vt:variant>
      <vt:variant>
        <vt:i4>24</vt:i4>
      </vt:variant>
      <vt:variant>
        <vt:i4>0</vt:i4>
      </vt:variant>
      <vt:variant>
        <vt:i4>5</vt:i4>
      </vt:variant>
      <vt:variant>
        <vt:lpwstr>http://www2/usu.ru/philosoph/chertkova</vt:lpwstr>
      </vt:variant>
      <vt:variant>
        <vt:lpwstr/>
      </vt:variant>
      <vt:variant>
        <vt:i4>4980736</vt:i4>
      </vt:variant>
      <vt:variant>
        <vt:i4>21</vt:i4>
      </vt:variant>
      <vt:variant>
        <vt:i4>0</vt:i4>
      </vt:variant>
      <vt:variant>
        <vt:i4>5</vt:i4>
      </vt:variant>
      <vt:variant>
        <vt:lpwstr>https://www.biblio-online.ru/viewer/2D128E3F-D76D-48D8-A1EB-8917735C591E</vt:lpwstr>
      </vt:variant>
      <vt:variant>
        <vt:lpwstr/>
      </vt:variant>
      <vt:variant>
        <vt:i4>4980750</vt:i4>
      </vt:variant>
      <vt:variant>
        <vt:i4>18</vt:i4>
      </vt:variant>
      <vt:variant>
        <vt:i4>0</vt:i4>
      </vt:variant>
      <vt:variant>
        <vt:i4>5</vt:i4>
      </vt:variant>
      <vt:variant>
        <vt:lpwstr>https://www.biblio-online.ru/viewer/C7370476-B719-4C72-AE55-B4310D262725</vt:lpwstr>
      </vt:variant>
      <vt:variant>
        <vt:lpwstr/>
      </vt:variant>
      <vt:variant>
        <vt:i4>1703949</vt:i4>
      </vt:variant>
      <vt:variant>
        <vt:i4>15</vt:i4>
      </vt:variant>
      <vt:variant>
        <vt:i4>0</vt:i4>
      </vt:variant>
      <vt:variant>
        <vt:i4>5</vt:i4>
      </vt:variant>
      <vt:variant>
        <vt:lpwstr>https://www.biblio-online.ru/viewer/FABE5D94-6872-4B12-BAE1-A53013EE8533</vt:lpwstr>
      </vt:variant>
      <vt:variant>
        <vt:lpwstr/>
      </vt:variant>
      <vt:variant>
        <vt:i4>1114204</vt:i4>
      </vt:variant>
      <vt:variant>
        <vt:i4>12</vt:i4>
      </vt:variant>
      <vt:variant>
        <vt:i4>0</vt:i4>
      </vt:variant>
      <vt:variant>
        <vt:i4>5</vt:i4>
      </vt:variant>
      <vt:variant>
        <vt:lpwstr>https://www.biblio-online.ru/viewer/5A7E6D00-0805-49DB-B7B6-B899F46F93A7</vt:lpwstr>
      </vt:variant>
      <vt:variant>
        <vt:lpwstr/>
      </vt:variant>
      <vt:variant>
        <vt:i4>5177352</vt:i4>
      </vt:variant>
      <vt:variant>
        <vt:i4>9</vt:i4>
      </vt:variant>
      <vt:variant>
        <vt:i4>0</vt:i4>
      </vt:variant>
      <vt:variant>
        <vt:i4>5</vt:i4>
      </vt:variant>
      <vt:variant>
        <vt:lpwstr>https://www.biblio-online.ru/viewer/9914FF6D-8E0F-4805-97CE-90415D549FFE</vt:lpwstr>
      </vt:variant>
      <vt:variant>
        <vt:lpwstr/>
      </vt:variant>
      <vt:variant>
        <vt:i4>1769473</vt:i4>
      </vt:variant>
      <vt:variant>
        <vt:i4>6</vt:i4>
      </vt:variant>
      <vt:variant>
        <vt:i4>0</vt:i4>
      </vt:variant>
      <vt:variant>
        <vt:i4>5</vt:i4>
      </vt:variant>
      <vt:variant>
        <vt:lpwstr>https://www.biblio-online.ru/viewer/62475428-AF42-4F1E-B65F-47E806A1CD12</vt:lpwstr>
      </vt:variant>
      <vt:variant>
        <vt:lpwstr/>
      </vt:variant>
      <vt:variant>
        <vt:i4>4849749</vt:i4>
      </vt:variant>
      <vt:variant>
        <vt:i4>3</vt:i4>
      </vt:variant>
      <vt:variant>
        <vt:i4>0</vt:i4>
      </vt:variant>
      <vt:variant>
        <vt:i4>5</vt:i4>
      </vt:variant>
      <vt:variant>
        <vt:lpwstr>https://www.biblio-online.ru/viewer/9E2D4F8C-CA7D-46D0-8070-72A3B633DC39</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111</cp:lastModifiedBy>
  <cp:revision>8</cp:revision>
  <cp:lastPrinted>2018-01-31T05:57:00Z</cp:lastPrinted>
  <dcterms:created xsi:type="dcterms:W3CDTF">2022-04-21T13:24:00Z</dcterms:created>
  <dcterms:modified xsi:type="dcterms:W3CDTF">2023-04-06T11:36:00Z</dcterms:modified>
</cp:coreProperties>
</file>